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27" w:rsidRDefault="001E1E27" w:rsidP="001E1E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E27">
        <w:rPr>
          <w:rFonts w:ascii="Times New Roman" w:hAnsi="Times New Roman" w:cs="Times New Roman"/>
          <w:b/>
          <w:sz w:val="32"/>
          <w:szCs w:val="32"/>
        </w:rPr>
        <w:t>Консультация для родителей «Готовность ребенка к школе»</w:t>
      </w:r>
    </w:p>
    <w:p w:rsidR="00DC6FBA" w:rsidRPr="001E1E27" w:rsidRDefault="00DC6FBA" w:rsidP="00DC6F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641704" cy="2790825"/>
            <wp:effectExtent l="19050" t="0" r="6496" b="0"/>
            <wp:docPr id="1" name="Рисунок 1" descr="C:\Users\lenovo\Desktop\Для дсада\подготовка к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подготовка к школ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94" cy="279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Быть готовым к школе – не значит уметь читать, писать и считать. Быть готовым к школе – значит быть готовым всему этому научиться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 Готовность ребенка к обучению в школе является одним из важнейших итогов развития в период дошкольного детства и залогом успешного обучения в школе. 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успешного выполнения школьных обязанностей необходимо, чтобы к концу дошкольного возраста дети достигли определенного уровня физического и психического развития. Необходимо помнить, что под «готовностью к школе» понимают не отдельные знания и умения, а их определённый набор, в котором должны присутствовать все основные элементы, хотя уровень их развития может быть разными.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готовность ребенка</w:t>
      </w:r>
      <w:r w:rsidRPr="001E1E27">
        <w:rPr>
          <w:rFonts w:ascii="Times New Roman" w:hAnsi="Times New Roman" w:cs="Times New Roman"/>
          <w:sz w:val="28"/>
          <w:szCs w:val="28"/>
        </w:rPr>
        <w:t xml:space="preserve"> к школе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</w:t>
      </w:r>
      <w:proofErr w:type="gramStart"/>
      <w:r w:rsidRPr="001E1E27">
        <w:rPr>
          <w:rFonts w:ascii="Times New Roman" w:hAnsi="Times New Roman" w:cs="Times New Roman"/>
          <w:sz w:val="28"/>
          <w:szCs w:val="28"/>
        </w:rPr>
        <w:t>Физиологическая готовность подразумевает развитие мелкой моторики (пальчиков, координации движения.</w:t>
      </w:r>
      <w:proofErr w:type="gramEnd"/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b/>
          <w:sz w:val="28"/>
          <w:szCs w:val="28"/>
        </w:rPr>
        <w:t>Психологическая готовность</w:t>
      </w:r>
      <w:r w:rsidRPr="001E1E27">
        <w:rPr>
          <w:rFonts w:ascii="Times New Roman" w:hAnsi="Times New Roman" w:cs="Times New Roman"/>
          <w:sz w:val="28"/>
          <w:szCs w:val="28"/>
        </w:rPr>
        <w:t xml:space="preserve"> ребенка к школе включает следующее: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b/>
          <w:sz w:val="28"/>
          <w:szCs w:val="28"/>
        </w:rPr>
        <w:t>Мотивационная готовность</w:t>
      </w:r>
      <w:r w:rsidRPr="001E1E27">
        <w:rPr>
          <w:rFonts w:ascii="Times New Roman" w:hAnsi="Times New Roman" w:cs="Times New Roman"/>
          <w:sz w:val="28"/>
          <w:szCs w:val="28"/>
        </w:rPr>
        <w:t xml:space="preserve">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</w:t>
      </w:r>
      <w:proofErr w:type="gramStart"/>
      <w:r w:rsidRPr="001E1E27">
        <w:rPr>
          <w:rFonts w:ascii="Times New Roman" w:hAnsi="Times New Roman" w:cs="Times New Roman"/>
          <w:sz w:val="28"/>
          <w:szCs w:val="28"/>
        </w:rPr>
        <w:t>Школа привлекает не внешней стороной (атрибуты школьной жизни - портфель, учебники, тетради, а возможность получить новые знания, что предполагает развитие познавательных интересов.</w:t>
      </w:r>
      <w:proofErr w:type="gramEnd"/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b/>
          <w:sz w:val="28"/>
          <w:szCs w:val="28"/>
        </w:rPr>
        <w:t>Эмоционально-волевая готовность</w:t>
      </w:r>
      <w:r w:rsidRPr="001E1E27">
        <w:rPr>
          <w:rFonts w:ascii="Times New Roman" w:hAnsi="Times New Roman" w:cs="Times New Roman"/>
          <w:sz w:val="28"/>
          <w:szCs w:val="28"/>
        </w:rPr>
        <w:t xml:space="preserve">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 Важна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b/>
          <w:sz w:val="28"/>
          <w:szCs w:val="28"/>
        </w:rPr>
        <w:t>Личностная и социальная готовность</w:t>
      </w:r>
      <w:r w:rsidRPr="001E1E27">
        <w:rPr>
          <w:rFonts w:ascii="Times New Roman" w:hAnsi="Times New Roman" w:cs="Times New Roman"/>
          <w:sz w:val="28"/>
          <w:szCs w:val="28"/>
        </w:rPr>
        <w:t xml:space="preserve"> подразумевает следующее: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-ребенок должен принимать поставленную педагогом задачу, внимательно выслушивая, уточняя неясные моменты, а после выполнения он должен </w:t>
      </w:r>
      <w:r w:rsidRPr="001E1E27">
        <w:rPr>
          <w:rFonts w:ascii="Times New Roman" w:hAnsi="Times New Roman" w:cs="Times New Roman"/>
          <w:sz w:val="28"/>
          <w:szCs w:val="28"/>
        </w:rPr>
        <w:lastRenderedPageBreak/>
        <w:t>адекватно оценивать свою работу, признавать свои ошибки, если таковые имеются.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b/>
          <w:sz w:val="28"/>
          <w:szCs w:val="28"/>
        </w:rPr>
        <w:t>Интеллектуальная готовность</w:t>
      </w:r>
      <w:r w:rsidRPr="001E1E27">
        <w:rPr>
          <w:rFonts w:ascii="Times New Roman" w:hAnsi="Times New Roman" w:cs="Times New Roman"/>
          <w:sz w:val="28"/>
          <w:szCs w:val="28"/>
        </w:rPr>
        <w:t xml:space="preserve"> - 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</w:t>
      </w:r>
      <w:proofErr w:type="gramStart"/>
      <w:r w:rsidRPr="001E1E27">
        <w:rPr>
          <w:rFonts w:ascii="Times New Roman" w:hAnsi="Times New Roman" w:cs="Times New Roman"/>
          <w:sz w:val="28"/>
          <w:szCs w:val="28"/>
        </w:rPr>
        <w:t>На самом деле интеллектуальная готовность не предполагает наличия у ребёнка каких-то определённых сформированных знаний и умений (например, чтения, хотя, конечно, определённые навыки у ребёнка должны быть.</w:t>
      </w:r>
      <w:proofErr w:type="gramEnd"/>
      <w:r w:rsidRPr="001E1E27">
        <w:rPr>
          <w:rFonts w:ascii="Times New Roman" w:hAnsi="Times New Roman" w:cs="Times New Roman"/>
          <w:sz w:val="28"/>
          <w:szCs w:val="28"/>
        </w:rPr>
        <w:t xml:space="preserve"> Важно соответствие возрасту развитие памяти, речи, мышления, ребенок должен стремиться к получению новых знаний, то есть он должен быть любознателен.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Большое значение имеет </w:t>
      </w:r>
      <w:r w:rsidRPr="001E1E27">
        <w:rPr>
          <w:rFonts w:ascii="Times New Roman" w:hAnsi="Times New Roman" w:cs="Times New Roman"/>
          <w:b/>
          <w:sz w:val="28"/>
          <w:szCs w:val="28"/>
        </w:rPr>
        <w:t>речевая готовность</w:t>
      </w:r>
      <w:r w:rsidRPr="001E1E27">
        <w:rPr>
          <w:rFonts w:ascii="Times New Roman" w:hAnsi="Times New Roman" w:cs="Times New Roman"/>
          <w:sz w:val="28"/>
          <w:szCs w:val="28"/>
        </w:rPr>
        <w:t xml:space="preserve"> к школе: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1E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E1E27">
        <w:rPr>
          <w:rFonts w:ascii="Times New Roman" w:hAnsi="Times New Roman" w:cs="Times New Roman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1E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E1E27">
        <w:rPr>
          <w:rFonts w:ascii="Times New Roman" w:hAnsi="Times New Roman" w:cs="Times New Roman"/>
          <w:sz w:val="28"/>
          <w:szCs w:val="28"/>
        </w:rPr>
        <w:t xml:space="preserve"> фонематических процессов, умение слышать и различать, дифференцировать звуки родного языка;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- готовность к звукобуквенному анализу и синтезу звукового состава речи;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-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1E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E1E27">
        <w:rPr>
          <w:rFonts w:ascii="Times New Roman" w:hAnsi="Times New Roman" w:cs="Times New Roman"/>
          <w:sz w:val="28"/>
          <w:szCs w:val="28"/>
        </w:rPr>
        <w:t xml:space="preserve"> грамматического строя речи: умение пользоваться развернутой фразовой речью;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>Наличие у первоклассников даже слабых отклонений в речевом развитии может привести к серьезным проблемам в усвоении программ общеобразовательной школы. Однако часто родители не уделяют должного внимания борьбе с тем или иным речевым нарушением. Это связано с тем, что родители не слышат недостатков речи своих детей; не придают им серьезного значения, полагая, что с возрастом эти недостатки исправятся сами собой. 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</w:t>
      </w:r>
    </w:p>
    <w:p w:rsidR="001E1E27" w:rsidRPr="001E1E27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lastRenderedPageBreak/>
        <w:t>Существенное значение для подготовки дошкольников к школе имеет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</w:r>
    </w:p>
    <w:p w:rsidR="002B79C3" w:rsidRDefault="001E1E27" w:rsidP="001E1E27">
      <w:pPr>
        <w:jc w:val="both"/>
        <w:rPr>
          <w:rFonts w:ascii="Times New Roman" w:hAnsi="Times New Roman" w:cs="Times New Roman"/>
          <w:sz w:val="28"/>
          <w:szCs w:val="28"/>
        </w:rPr>
      </w:pPr>
      <w:r w:rsidRPr="001E1E27">
        <w:rPr>
          <w:rFonts w:ascii="Times New Roman" w:hAnsi="Times New Roman" w:cs="Times New Roman"/>
          <w:sz w:val="28"/>
          <w:szCs w:val="28"/>
        </w:rPr>
        <w:t xml:space="preserve">Важный вопрос. Что означает диагноз: «ваш ребёнок не готов к школе»? Родитель с испугом прочитывает в этой формулировке нечто страшное: «Ваш ребёнок – недоразвитый». Или: «Ваш ребёнок – плохой». Но если речь идёт о </w:t>
      </w:r>
      <w:proofErr w:type="gramStart"/>
      <w:r w:rsidRPr="001E1E27">
        <w:rPr>
          <w:rFonts w:ascii="Times New Roman" w:hAnsi="Times New Roman" w:cs="Times New Roman"/>
          <w:sz w:val="28"/>
          <w:szCs w:val="28"/>
        </w:rPr>
        <w:t>ребёнке</w:t>
      </w:r>
      <w:proofErr w:type="gramEnd"/>
      <w:r w:rsidRPr="001E1E27">
        <w:rPr>
          <w:rFonts w:ascii="Times New Roman" w:hAnsi="Times New Roman" w:cs="Times New Roman"/>
          <w:sz w:val="28"/>
          <w:szCs w:val="28"/>
        </w:rPr>
        <w:t xml:space="preserve"> не достигшем семи лет, то констатируемая неготовность к школьному обучению значит всего лишь то, что она значит. А именно то, что ребёнку с поступлением в школу надо повременить. Он ещё не доиграл.</w:t>
      </w:r>
    </w:p>
    <w:p w:rsidR="007F418E" w:rsidRPr="004C2D04" w:rsidRDefault="007F418E" w:rsidP="007F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7F418E" w:rsidRPr="004C2D04" w:rsidRDefault="007F418E" w:rsidP="007F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7F418E" w:rsidRPr="004C2D04" w:rsidRDefault="007F418E" w:rsidP="007F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18E" w:rsidRPr="001E1E27" w:rsidRDefault="007F418E" w:rsidP="001E1E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418E" w:rsidRPr="001E1E27" w:rsidSect="002B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E27"/>
    <w:rsid w:val="001E1E27"/>
    <w:rsid w:val="002B79C3"/>
    <w:rsid w:val="00501D00"/>
    <w:rsid w:val="006E6D0D"/>
    <w:rsid w:val="007F418E"/>
    <w:rsid w:val="00DC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2017-03-15T15:54:00Z</dcterms:created>
  <dcterms:modified xsi:type="dcterms:W3CDTF">2017-03-15T16:16:00Z</dcterms:modified>
</cp:coreProperties>
</file>