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787" w:rsidRPr="007E53AD" w:rsidRDefault="00F31787" w:rsidP="00F31787">
      <w:pPr>
        <w:shd w:val="clear" w:color="auto" w:fill="FFFFFF"/>
        <w:spacing w:before="150" w:after="450" w:line="288" w:lineRule="atLeast"/>
        <w:jc w:val="center"/>
        <w:outlineLvl w:val="0"/>
        <w:rPr>
          <w:rFonts w:ascii="Times New Roman" w:eastAsia="Times New Roman" w:hAnsi="Times New Roman" w:cs="Times New Roman"/>
          <w:b/>
          <w:kern w:val="36"/>
          <w:sz w:val="40"/>
          <w:szCs w:val="40"/>
          <w:lang w:eastAsia="ru-RU"/>
        </w:rPr>
      </w:pPr>
      <w:r w:rsidRPr="007E53AD">
        <w:rPr>
          <w:rFonts w:ascii="Times New Roman" w:eastAsia="Times New Roman" w:hAnsi="Times New Roman" w:cs="Times New Roman"/>
          <w:b/>
          <w:kern w:val="36"/>
          <w:sz w:val="40"/>
          <w:szCs w:val="40"/>
          <w:lang w:eastAsia="ru-RU"/>
        </w:rPr>
        <w:t>«Как организовать детям отдых летом?»</w:t>
      </w:r>
    </w:p>
    <w:p w:rsidR="00EA0F5D" w:rsidRPr="00F31787" w:rsidRDefault="00EA0F5D" w:rsidP="00F31787">
      <w:pPr>
        <w:shd w:val="clear" w:color="auto" w:fill="FFFFFF"/>
        <w:spacing w:before="150" w:after="450" w:line="288" w:lineRule="atLeast"/>
        <w:jc w:val="center"/>
        <w:outlineLvl w:val="0"/>
        <w:rPr>
          <w:rFonts w:ascii="Times New Roman" w:eastAsia="Times New Roman" w:hAnsi="Times New Roman" w:cs="Times New Roman"/>
          <w:b/>
          <w:color w:val="333333"/>
          <w:kern w:val="36"/>
          <w:sz w:val="40"/>
          <w:szCs w:val="40"/>
          <w:lang w:eastAsia="ru-RU"/>
        </w:rPr>
      </w:pPr>
      <w:r>
        <w:rPr>
          <w:rFonts w:ascii="Times New Roman" w:eastAsia="Times New Roman" w:hAnsi="Times New Roman" w:cs="Times New Roman"/>
          <w:b/>
          <w:noProof/>
          <w:color w:val="333333"/>
          <w:kern w:val="36"/>
          <w:sz w:val="40"/>
          <w:szCs w:val="40"/>
          <w:lang w:eastAsia="ru-RU"/>
        </w:rPr>
        <w:drawing>
          <wp:inline distT="0" distB="0" distL="0" distR="0">
            <wp:extent cx="3913713" cy="2609850"/>
            <wp:effectExtent l="19050" t="0" r="0" b="0"/>
            <wp:docPr id="1" name="Рисунок 1" descr="F:\Для сайта дс\Июнь 23\лето дет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Для сайта дс\Июнь 23\лето дети.jpg"/>
                    <pic:cNvPicPr>
                      <a:picLocks noChangeAspect="1" noChangeArrowheads="1"/>
                    </pic:cNvPicPr>
                  </pic:nvPicPr>
                  <pic:blipFill>
                    <a:blip r:embed="rId5" cstate="print"/>
                    <a:srcRect/>
                    <a:stretch>
                      <a:fillRect/>
                    </a:stretch>
                  </pic:blipFill>
                  <pic:spPr bwMode="auto">
                    <a:xfrm>
                      <a:off x="0" y="0"/>
                      <a:ext cx="3916121" cy="2611456"/>
                    </a:xfrm>
                    <a:prstGeom prst="rect">
                      <a:avLst/>
                    </a:prstGeom>
                    <a:noFill/>
                    <a:ln w="9525">
                      <a:noFill/>
                      <a:miter lim="800000"/>
                      <a:headEnd/>
                      <a:tailEnd/>
                    </a:ln>
                  </pic:spPr>
                </pic:pic>
              </a:graphicData>
            </a:graphic>
          </wp:inline>
        </w:drawing>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Вы планировали уже свои отпуск?</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Если «да», то где вы его собираетесь проводить? (дома, в другом городе, на даче, на пляже и т. д.).</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Как вы планировали отдых своих детей? (дома, летний пришкольный лагерь, загородный  лагерь, профилактории, отправить к родственникам, и т. д.).</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proofErr w:type="gramStart"/>
      <w:r w:rsidRPr="007E53AD">
        <w:rPr>
          <w:rFonts w:ascii="Times New Roman" w:eastAsia="Times New Roman" w:hAnsi="Times New Roman" w:cs="Times New Roman"/>
          <w:sz w:val="28"/>
          <w:szCs w:val="28"/>
          <w:lang w:eastAsia="ru-RU"/>
        </w:rPr>
        <w:t>Чем вы занимаете своих детей летом? (игра - во что, как, чем, рисование, лепка, конструирование, просмотр м/</w:t>
      </w:r>
      <w:proofErr w:type="spellStart"/>
      <w:r w:rsidRPr="007E53AD">
        <w:rPr>
          <w:rFonts w:ascii="Times New Roman" w:eastAsia="Times New Roman" w:hAnsi="Times New Roman" w:cs="Times New Roman"/>
          <w:sz w:val="28"/>
          <w:szCs w:val="28"/>
          <w:lang w:eastAsia="ru-RU"/>
        </w:rPr>
        <w:t>ф</w:t>
      </w:r>
      <w:proofErr w:type="spellEnd"/>
      <w:r w:rsidRPr="007E53AD">
        <w:rPr>
          <w:rFonts w:ascii="Times New Roman" w:eastAsia="Times New Roman" w:hAnsi="Times New Roman" w:cs="Times New Roman"/>
          <w:sz w:val="28"/>
          <w:szCs w:val="28"/>
          <w:lang w:eastAsia="ru-RU"/>
        </w:rPr>
        <w:t xml:space="preserve"> и т. д.).</w:t>
      </w:r>
      <w:proofErr w:type="gramEnd"/>
      <w:r w:rsidRPr="007E53AD">
        <w:rPr>
          <w:rFonts w:ascii="Times New Roman" w:eastAsia="Times New Roman" w:hAnsi="Times New Roman" w:cs="Times New Roman"/>
          <w:sz w:val="28"/>
          <w:szCs w:val="28"/>
          <w:lang w:eastAsia="ru-RU"/>
        </w:rPr>
        <w:t xml:space="preserve"> Данная информация поможет вам, родителям, правильно организовать отдых детей.</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Игра - один из важных видов детской деятельности.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 xml:space="preserve">В игре ребенок формируется как личность, развиваются те стороны его психики, от которых в последствие будут зависеть успешность его учебной и трудовой деятельности, его отношения с людьми. В дошкольном возрасте игра становится средством развития и воспитания в том случае, если она построена на содержательном общении взрослых с ребенком. В играх </w:t>
      </w:r>
      <w:proofErr w:type="gramStart"/>
      <w:r w:rsidRPr="007E53AD">
        <w:rPr>
          <w:rFonts w:ascii="Times New Roman" w:eastAsia="Times New Roman" w:hAnsi="Times New Roman" w:cs="Times New Roman"/>
          <w:sz w:val="28"/>
          <w:szCs w:val="28"/>
          <w:lang w:eastAsia="ru-RU"/>
        </w:rPr>
        <w:t>со</w:t>
      </w:r>
      <w:proofErr w:type="gramEnd"/>
      <w:r w:rsidRPr="007E53AD">
        <w:rPr>
          <w:rFonts w:ascii="Times New Roman" w:eastAsia="Times New Roman" w:hAnsi="Times New Roman" w:cs="Times New Roman"/>
          <w:sz w:val="28"/>
          <w:szCs w:val="28"/>
          <w:lang w:eastAsia="ru-RU"/>
        </w:rPr>
        <w:t xml:space="preserve"> взрослыми, а затем и в самостоятельной игре ребенка реализуется его опыт, накопленный в детском саду, школе раннего развития и в семье.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Главная цель этих игр в том, чтобы Ваш ребенок испытал радость, удовольствие и развивался творчески.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А еще игры и занятия помогут подготовить к школе внимание, мышление, наблюдательность, терпение, что так необходимо школьнику.</w:t>
      </w:r>
    </w:p>
    <w:p w:rsidR="00F31787" w:rsidRPr="007E53AD" w:rsidRDefault="00F31787" w:rsidP="00F31787">
      <w:pPr>
        <w:spacing w:after="0"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bCs/>
          <w:sz w:val="28"/>
          <w:szCs w:val="28"/>
          <w:lang w:eastAsia="ru-RU"/>
        </w:rPr>
        <w:t>Дома</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Выбери наряд (развитие творческих способностей, артистичности, чувство юмора).</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 xml:space="preserve"> Дождливый день — очень подходящее время для того, чтобы наряжаться. В этом случае неплохо бы иметь под рукой коробку или мешок со старой одеждой.</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lastRenderedPageBreak/>
        <w:t>Пусть ребенок попробует пройтись по комнате в маминых туфлях на высоких каблуках (даже мальчишки получают от этого большое удовольствие) или в огромных папиных ботинках, подложив в них стельки;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а еще интересно таинственно закутаться в шаль или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с важным видом надеть «ковбои скую» шляпу. Посоветуй те ему предстать в виде супермена в плаще, ковбоя в пестром шелковом платке и сапогах, изобразить старуху с клюкой или пришельца в шлеме с другой планеты.</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Ребенок будет играть роль, а вы угадывать, кто перед вами.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Цвет дня (развитие внимания, наблюдательности).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Если, проснувшись дождливым утром, ребенок начнет жаловаться, что ему нечем заняться, познакомьте его с этой игрой.</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Предложите выбрать любой цвет, например красный. Дайте ему одежду красных тонов, найдите для завтрака, обеда и ужина, продукты красного цвета и украсьте ими стол. Красные рисунки, игрушки и даже частое употребление слова «красный» должны сопровождать ребенка в течение всего дня.</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Для следующего дня помогите вашему сыну или дочери придумать новый цвет.</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Что пропало? (развитие внимания, памяти).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Положите на поднос пять предметов, например: ключ, мячик, ложку, кубик и мелок. Пусть ребенок внимательно посмотрит на эти предметы и назовет каждый из них. Затем он закрывает глаза, а вы в это время прячете один из предметов в карман. Снова посмотрев на поднос, ребенок должен определить, чего не хватает.</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Чтобы было интереснее, постепенно добавляй те на поднос новые вещи, и когда ребенок освоит игру, начните убирать сразу по несколько предметов. Обычно в этом занятии с удовольствием принимают участие все члены семьи.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Для разнообразия можно завязать малышу глаза, чтобы он, ощупав, определил, что лежит на подносе, а что пропало. Спрячьте предмет, который вы взяли с подноса, где-нибудь в комнате и поиграйте в «</w:t>
      </w:r>
      <w:proofErr w:type="gramStart"/>
      <w:r w:rsidRPr="007E53AD">
        <w:rPr>
          <w:rFonts w:ascii="Times New Roman" w:eastAsia="Times New Roman" w:hAnsi="Times New Roman" w:cs="Times New Roman"/>
          <w:sz w:val="28"/>
          <w:szCs w:val="28"/>
          <w:lang w:eastAsia="ru-RU"/>
        </w:rPr>
        <w:t>горячо-холодно</w:t>
      </w:r>
      <w:proofErr w:type="gramEnd"/>
      <w:r w:rsidRPr="007E53AD">
        <w:rPr>
          <w:rFonts w:ascii="Times New Roman" w:eastAsia="Times New Roman" w:hAnsi="Times New Roman" w:cs="Times New Roman"/>
          <w:sz w:val="28"/>
          <w:szCs w:val="28"/>
          <w:lang w:eastAsia="ru-RU"/>
        </w:rPr>
        <w:t>».</w:t>
      </w:r>
    </w:p>
    <w:p w:rsidR="00F31787" w:rsidRPr="007E53AD" w:rsidRDefault="00F31787" w:rsidP="00F31787">
      <w:pPr>
        <w:spacing w:after="0"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bCs/>
          <w:sz w:val="28"/>
          <w:szCs w:val="28"/>
          <w:lang w:eastAsia="ru-RU"/>
        </w:rPr>
        <w:t>На кухне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proofErr w:type="gramStart"/>
      <w:r w:rsidRPr="007E53AD">
        <w:rPr>
          <w:rFonts w:ascii="Times New Roman" w:eastAsia="Times New Roman" w:hAnsi="Times New Roman" w:cs="Times New Roman"/>
          <w:sz w:val="28"/>
          <w:szCs w:val="28"/>
          <w:lang w:eastAsia="ru-RU"/>
        </w:rPr>
        <w:t>Картофельные</w:t>
      </w:r>
      <w:proofErr w:type="gramEnd"/>
      <w:r w:rsidRPr="007E53AD">
        <w:rPr>
          <w:rFonts w:ascii="Times New Roman" w:eastAsia="Times New Roman" w:hAnsi="Times New Roman" w:cs="Times New Roman"/>
          <w:sz w:val="28"/>
          <w:szCs w:val="28"/>
          <w:lang w:eastAsia="ru-RU"/>
        </w:rPr>
        <w:t xml:space="preserve"> </w:t>
      </w:r>
      <w:proofErr w:type="spellStart"/>
      <w:r w:rsidRPr="007E53AD">
        <w:rPr>
          <w:rFonts w:ascii="Times New Roman" w:eastAsia="Times New Roman" w:hAnsi="Times New Roman" w:cs="Times New Roman"/>
          <w:sz w:val="28"/>
          <w:szCs w:val="28"/>
          <w:lang w:eastAsia="ru-RU"/>
        </w:rPr>
        <w:t>штампики</w:t>
      </w:r>
      <w:proofErr w:type="spellEnd"/>
      <w:r w:rsidRPr="007E53AD">
        <w:rPr>
          <w:rFonts w:ascii="Times New Roman" w:eastAsia="Times New Roman" w:hAnsi="Times New Roman" w:cs="Times New Roman"/>
          <w:sz w:val="28"/>
          <w:szCs w:val="28"/>
          <w:lang w:eastAsia="ru-RU"/>
        </w:rPr>
        <w:t xml:space="preserve"> (развитие творческих </w:t>
      </w:r>
      <w:proofErr w:type="spellStart"/>
      <w:r w:rsidRPr="007E53AD">
        <w:rPr>
          <w:rFonts w:ascii="Times New Roman" w:eastAsia="Times New Roman" w:hAnsi="Times New Roman" w:cs="Times New Roman"/>
          <w:sz w:val="28"/>
          <w:szCs w:val="28"/>
          <w:lang w:eastAsia="ru-RU"/>
        </w:rPr>
        <w:t>способностеи</w:t>
      </w:r>
      <w:proofErr w:type="spellEnd"/>
      <w:r w:rsidRPr="007E53AD">
        <w:rPr>
          <w:rFonts w:ascii="Times New Roman" w:eastAsia="Times New Roman" w:hAnsi="Times New Roman" w:cs="Times New Roman"/>
          <w:sz w:val="28"/>
          <w:szCs w:val="28"/>
          <w:lang w:eastAsia="ru-RU"/>
        </w:rPr>
        <w:t>).</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 xml:space="preserve">Разрежьте картофелину пополам. На срезе вырежьте какую-нибудь геометрическую фигуру - звездочку, крестик, кружок - или даже человечка. В мелких вазочках разведите краску разных цветов. Приготовьте бумагу. А теперь покажите своему чаду, как делать отпечатки на бумаге, окуная </w:t>
      </w:r>
      <w:proofErr w:type="spellStart"/>
      <w:r w:rsidRPr="007E53AD">
        <w:rPr>
          <w:rFonts w:ascii="Times New Roman" w:eastAsia="Times New Roman" w:hAnsi="Times New Roman" w:cs="Times New Roman"/>
          <w:sz w:val="28"/>
          <w:szCs w:val="28"/>
          <w:lang w:eastAsia="ru-RU"/>
        </w:rPr>
        <w:t>штампик</w:t>
      </w:r>
      <w:proofErr w:type="spellEnd"/>
      <w:r w:rsidRPr="007E53AD">
        <w:rPr>
          <w:rFonts w:ascii="Times New Roman" w:eastAsia="Times New Roman" w:hAnsi="Times New Roman" w:cs="Times New Roman"/>
          <w:sz w:val="28"/>
          <w:szCs w:val="28"/>
          <w:lang w:eastAsia="ru-RU"/>
        </w:rPr>
        <w:t xml:space="preserve"> в краску и прикладывая его к бумаге.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Композиция из зерен (развитие аккуратности, творческих способностей).</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 xml:space="preserve">Клеи, бумага и некоторые другие ваши припасы очень могут пригодиться для этого вида искусства. </w:t>
      </w:r>
      <w:proofErr w:type="gramStart"/>
      <w:r w:rsidRPr="007E53AD">
        <w:rPr>
          <w:rFonts w:ascii="Times New Roman" w:eastAsia="Times New Roman" w:hAnsi="Times New Roman" w:cs="Times New Roman"/>
          <w:sz w:val="28"/>
          <w:szCs w:val="28"/>
          <w:lang w:eastAsia="ru-RU"/>
        </w:rPr>
        <w:t>Дайте ребенку разные сухие продукты — горох, фасоль, рис, макароны, воздушную кукурузу, спагетти — все, что захотите.</w:t>
      </w:r>
      <w:proofErr w:type="gramEnd"/>
      <w:r w:rsidRPr="007E53AD">
        <w:rPr>
          <w:rFonts w:ascii="Times New Roman" w:eastAsia="Times New Roman" w:hAnsi="Times New Roman" w:cs="Times New Roman"/>
          <w:sz w:val="28"/>
          <w:szCs w:val="28"/>
          <w:lang w:eastAsia="ru-RU"/>
        </w:rPr>
        <w:t xml:space="preserve"> На бумаге, </w:t>
      </w:r>
      <w:proofErr w:type="spellStart"/>
      <w:r w:rsidRPr="007E53AD">
        <w:rPr>
          <w:rFonts w:ascii="Times New Roman" w:eastAsia="Times New Roman" w:hAnsi="Times New Roman" w:cs="Times New Roman"/>
          <w:sz w:val="28"/>
          <w:szCs w:val="28"/>
          <w:lang w:eastAsia="ru-RU"/>
        </w:rPr>
        <w:t>намазаннои</w:t>
      </w:r>
      <w:proofErr w:type="spellEnd"/>
      <w:r w:rsidRPr="007E53AD">
        <w:rPr>
          <w:rFonts w:ascii="Times New Roman" w:eastAsia="Times New Roman" w:hAnsi="Times New Roman" w:cs="Times New Roman"/>
          <w:sz w:val="28"/>
          <w:szCs w:val="28"/>
          <w:lang w:eastAsia="ru-RU"/>
        </w:rPr>
        <w:t xml:space="preserve"> клеем, пусть он расположит их так, как ему подскажет фантазия.</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Сладкие бусы (развитие творческих способностей).</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lastRenderedPageBreak/>
        <w:t>Купите сухой завтрак «Колечки». Из этих вкусных кружочков могут получиться отличные бусы и браслеты. Привяжите конец нитки к столу, и пусть ваш ребенок, соединив потом концы нитки, сделает из этих кружочков</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длинные бусы.</w:t>
      </w:r>
    </w:p>
    <w:p w:rsidR="00F31787" w:rsidRPr="007E53AD" w:rsidRDefault="00F31787" w:rsidP="00F31787">
      <w:pPr>
        <w:spacing w:after="0"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bCs/>
          <w:sz w:val="28"/>
          <w:szCs w:val="28"/>
          <w:lang w:eastAsia="ru-RU"/>
        </w:rPr>
        <w:t>На улице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Рисунки мелом (развитие творческих способностей).</w:t>
      </w:r>
    </w:p>
    <w:p w:rsidR="002D4F7A" w:rsidRPr="007E53AD" w:rsidRDefault="00F31787" w:rsidP="002D4F7A">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Когда вы будете делать покупки для летнего сезона,</w:t>
      </w:r>
      <w:r w:rsidR="002D4F7A" w:rsidRPr="007E53AD">
        <w:rPr>
          <w:rFonts w:ascii="Times New Roman" w:eastAsia="Times New Roman" w:hAnsi="Times New Roman" w:cs="Times New Roman"/>
          <w:sz w:val="28"/>
          <w:szCs w:val="28"/>
          <w:lang w:eastAsia="ru-RU"/>
        </w:rPr>
        <w:t xml:space="preserve">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свои «асфальтовый» холст. Если ребенок спросит: «Что мне нарисовать?» — посоветуй 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p>
    <w:p w:rsidR="00F31787" w:rsidRPr="007E53AD" w:rsidRDefault="00F31787" w:rsidP="00F31787">
      <w:pPr>
        <w:spacing w:after="0"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bCs/>
          <w:sz w:val="28"/>
          <w:szCs w:val="28"/>
          <w:lang w:eastAsia="ru-RU"/>
        </w:rPr>
        <w:t>В дороге</w:t>
      </w:r>
    </w:p>
    <w:p w:rsidR="00F31787" w:rsidRPr="007E53AD" w:rsidRDefault="00F31787" w:rsidP="00F31787">
      <w:pPr>
        <w:spacing w:after="0"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bCs/>
          <w:sz w:val="28"/>
          <w:szCs w:val="28"/>
          <w:lang w:eastAsia="ru-RU"/>
        </w:rPr>
        <w:t>Уроки творчества.</w:t>
      </w:r>
    </w:p>
    <w:p w:rsidR="00F31787" w:rsidRPr="007E53AD" w:rsidRDefault="00F31787" w:rsidP="002D4F7A">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Ребенок любит заниматься творчеством? Захватите</w:t>
      </w:r>
      <w:r w:rsidR="002D4F7A" w:rsidRPr="007E53AD">
        <w:rPr>
          <w:rFonts w:ascii="Times New Roman" w:eastAsia="Times New Roman" w:hAnsi="Times New Roman" w:cs="Times New Roman"/>
          <w:sz w:val="28"/>
          <w:szCs w:val="28"/>
          <w:lang w:eastAsia="ru-RU"/>
        </w:rPr>
        <w:t xml:space="preserve"> с собой альбом для рисования, «раскраску», пластилин или пасту для моделирования. Ребенок наверняка с удовольствием займется любимым делом, а присутствие таких знакомых «домашних» предметов его успокоит.</w:t>
      </w:r>
    </w:p>
    <w:p w:rsidR="00F31787" w:rsidRPr="007E53AD" w:rsidRDefault="00F31787" w:rsidP="00F31787">
      <w:pPr>
        <w:spacing w:after="0"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bCs/>
          <w:sz w:val="28"/>
          <w:szCs w:val="28"/>
          <w:lang w:eastAsia="ru-RU"/>
        </w:rPr>
        <w:t>Словесные игры:</w:t>
      </w:r>
    </w:p>
    <w:p w:rsidR="00F31787" w:rsidRPr="007E53AD" w:rsidRDefault="002D4F7A"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w:t>
      </w:r>
      <w:proofErr w:type="spellStart"/>
      <w:r w:rsidRPr="007E53AD">
        <w:rPr>
          <w:rFonts w:ascii="Times New Roman" w:eastAsia="Times New Roman" w:hAnsi="Times New Roman" w:cs="Times New Roman"/>
          <w:sz w:val="28"/>
          <w:szCs w:val="28"/>
          <w:lang w:eastAsia="ru-RU"/>
        </w:rPr>
        <w:t>Отгадайка</w:t>
      </w:r>
      <w:proofErr w:type="spellEnd"/>
      <w:r w:rsidRPr="007E53AD">
        <w:rPr>
          <w:rFonts w:ascii="Times New Roman" w:eastAsia="Times New Roman" w:hAnsi="Times New Roman" w:cs="Times New Roman"/>
          <w:sz w:val="28"/>
          <w:szCs w:val="28"/>
          <w:lang w:eastAsia="ru-RU"/>
        </w:rPr>
        <w:t>». Ведущий</w:t>
      </w:r>
      <w:r w:rsidR="00F31787" w:rsidRPr="007E53AD">
        <w:rPr>
          <w:rFonts w:ascii="Times New Roman" w:eastAsia="Times New Roman" w:hAnsi="Times New Roman" w:cs="Times New Roman"/>
          <w:sz w:val="28"/>
          <w:szCs w:val="28"/>
          <w:lang w:eastAsia="ru-RU"/>
        </w:rPr>
        <w:t xml:space="preserve"> загадывает слово - что-то из того, что можно увидеть за окном. Надо отгадать это слово, задавая как можно меньше наводящих вопросов вроде «Это живое?», «Это красное?» и т. п.</w:t>
      </w:r>
    </w:p>
    <w:p w:rsidR="00F31787" w:rsidRPr="007E53AD" w:rsidRDefault="002D4F7A"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«Кто первый</w:t>
      </w:r>
      <w:r w:rsidR="00F31787" w:rsidRPr="007E53AD">
        <w:rPr>
          <w:rFonts w:ascii="Times New Roman" w:eastAsia="Times New Roman" w:hAnsi="Times New Roman" w:cs="Times New Roman"/>
          <w:sz w:val="28"/>
          <w:szCs w:val="28"/>
          <w:lang w:eastAsia="ru-RU"/>
        </w:rPr>
        <w:t>». Если вы едете на наземном тра</w:t>
      </w:r>
      <w:r w:rsidRPr="007E53AD">
        <w:rPr>
          <w:rFonts w:ascii="Times New Roman" w:eastAsia="Times New Roman" w:hAnsi="Times New Roman" w:cs="Times New Roman"/>
          <w:sz w:val="28"/>
          <w:szCs w:val="28"/>
          <w:lang w:eastAsia="ru-RU"/>
        </w:rPr>
        <w:t>нспорте или поезде, то придумайте какой</w:t>
      </w:r>
      <w:r w:rsidR="00F31787" w:rsidRPr="007E53AD">
        <w:rPr>
          <w:rFonts w:ascii="Times New Roman" w:eastAsia="Times New Roman" w:hAnsi="Times New Roman" w:cs="Times New Roman"/>
          <w:sz w:val="28"/>
          <w:szCs w:val="28"/>
          <w:lang w:eastAsia="ru-RU"/>
        </w:rPr>
        <w:t xml:space="preserve"> </w:t>
      </w:r>
      <w:proofErr w:type="gramStart"/>
      <w:r w:rsidR="00F31787" w:rsidRPr="007E53AD">
        <w:rPr>
          <w:rFonts w:ascii="Times New Roman" w:eastAsia="Times New Roman" w:hAnsi="Times New Roman" w:cs="Times New Roman"/>
          <w:sz w:val="28"/>
          <w:szCs w:val="28"/>
          <w:lang w:eastAsia="ru-RU"/>
        </w:rPr>
        <w:t>-</w:t>
      </w:r>
      <w:proofErr w:type="spellStart"/>
      <w:r w:rsidR="00F31787" w:rsidRPr="007E53AD">
        <w:rPr>
          <w:rFonts w:ascii="Times New Roman" w:eastAsia="Times New Roman" w:hAnsi="Times New Roman" w:cs="Times New Roman"/>
          <w:sz w:val="28"/>
          <w:szCs w:val="28"/>
          <w:lang w:eastAsia="ru-RU"/>
        </w:rPr>
        <w:t>н</w:t>
      </w:r>
      <w:proofErr w:type="gramEnd"/>
      <w:r w:rsidR="00F31787" w:rsidRPr="007E53AD">
        <w:rPr>
          <w:rFonts w:ascii="Times New Roman" w:eastAsia="Times New Roman" w:hAnsi="Times New Roman" w:cs="Times New Roman"/>
          <w:sz w:val="28"/>
          <w:szCs w:val="28"/>
          <w:lang w:eastAsia="ru-RU"/>
        </w:rPr>
        <w:t>ибудь</w:t>
      </w:r>
      <w:proofErr w:type="spellEnd"/>
      <w:r w:rsidR="00F31787" w:rsidRPr="007E53AD">
        <w:rPr>
          <w:rFonts w:ascii="Times New Roman" w:eastAsia="Times New Roman" w:hAnsi="Times New Roman" w:cs="Times New Roman"/>
          <w:sz w:val="28"/>
          <w:szCs w:val="28"/>
          <w:lang w:eastAsia="ru-RU"/>
        </w:rPr>
        <w:t xml:space="preserve"> предмет или существо, которое можно увидеть за окном: красную машину, корову, курицу и т. п. Выигрывает тот, кто увидит это первым.</w:t>
      </w:r>
    </w:p>
    <w:p w:rsidR="00F31787" w:rsidRPr="007E53AD" w:rsidRDefault="002D4F7A"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 xml:space="preserve"> </w:t>
      </w:r>
      <w:r w:rsidR="00F31787" w:rsidRPr="007E53AD">
        <w:rPr>
          <w:rFonts w:ascii="Times New Roman" w:eastAsia="Times New Roman" w:hAnsi="Times New Roman" w:cs="Times New Roman"/>
          <w:sz w:val="28"/>
          <w:szCs w:val="28"/>
          <w:lang w:eastAsia="ru-RU"/>
        </w:rPr>
        <w:t>«Кто больше». Кто назовет больше предметов за окном: выигры</w:t>
      </w:r>
      <w:r w:rsidRPr="007E53AD">
        <w:rPr>
          <w:rFonts w:ascii="Times New Roman" w:eastAsia="Times New Roman" w:hAnsi="Times New Roman" w:cs="Times New Roman"/>
          <w:sz w:val="28"/>
          <w:szCs w:val="28"/>
          <w:lang w:eastAsia="ru-RU"/>
        </w:rPr>
        <w:t xml:space="preserve">вает тот, кто называет последний </w:t>
      </w:r>
      <w:r w:rsidR="00F31787" w:rsidRPr="007E53AD">
        <w:rPr>
          <w:rFonts w:ascii="Times New Roman" w:eastAsia="Times New Roman" w:hAnsi="Times New Roman" w:cs="Times New Roman"/>
          <w:sz w:val="28"/>
          <w:szCs w:val="28"/>
          <w:lang w:eastAsia="ru-RU"/>
        </w:rPr>
        <w:t>предмет. Можно усложнить игру и называть предметы, начинающиеся на одну букву, например, «Д» - дом, дорога, дерево, деревня.</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На улице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proofErr w:type="spellStart"/>
      <w:r w:rsidRPr="007E53AD">
        <w:rPr>
          <w:rFonts w:ascii="Times New Roman" w:eastAsia="Times New Roman" w:hAnsi="Times New Roman" w:cs="Times New Roman"/>
          <w:sz w:val="28"/>
          <w:szCs w:val="28"/>
          <w:lang w:eastAsia="ru-RU"/>
        </w:rPr>
        <w:t>Резиночки</w:t>
      </w:r>
      <w:proofErr w:type="spellEnd"/>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Для проведения такой игры детям понадобится длинная резинка, которую можно хорошо натянуть и связать ее края. Идеальное количество участников для такого развлечения – три или четыре человека.</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Итак, двое игроков держат резинку, а третий – прыгает через нее. Если детей четверо, тогда двое держат и двое, соответственно, прыгают.</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 xml:space="preserve">Игра имеет несколько уровней сложности. Самый простой – это когда резинка натянута на уровне щиколоток. Второй – в области коленей. Третий – в области ягодиц. Четвертый – на талии. И </w:t>
      </w:r>
      <w:proofErr w:type="gramStart"/>
      <w:r w:rsidRPr="007E53AD">
        <w:rPr>
          <w:rFonts w:ascii="Times New Roman" w:eastAsia="Times New Roman" w:hAnsi="Times New Roman" w:cs="Times New Roman"/>
          <w:sz w:val="28"/>
          <w:szCs w:val="28"/>
          <w:lang w:eastAsia="ru-RU"/>
        </w:rPr>
        <w:t>самый</w:t>
      </w:r>
      <w:proofErr w:type="gramEnd"/>
      <w:r w:rsidRPr="007E53AD">
        <w:rPr>
          <w:rFonts w:ascii="Times New Roman" w:eastAsia="Times New Roman" w:hAnsi="Times New Roman" w:cs="Times New Roman"/>
          <w:sz w:val="28"/>
          <w:szCs w:val="28"/>
          <w:lang w:eastAsia="ru-RU"/>
        </w:rPr>
        <w:t xml:space="preserve"> сложный – резинка в районе подмышек.</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lastRenderedPageBreak/>
        <w:t xml:space="preserve">Сначала игрокам необходимо по очереди перепрыгнуть обе резинки двумя прыжками. Если испытание успешно пройдено игроками, тогда им предлагается прыгать, располагаясь спиной к препятствию. Также можно прыгать крест-накрест – все зависит от самих игроков, и от того, какие </w:t>
      </w:r>
      <w:proofErr w:type="gramStart"/>
      <w:r w:rsidRPr="007E53AD">
        <w:rPr>
          <w:rFonts w:ascii="Times New Roman" w:eastAsia="Times New Roman" w:hAnsi="Times New Roman" w:cs="Times New Roman"/>
          <w:sz w:val="28"/>
          <w:szCs w:val="28"/>
          <w:lang w:eastAsia="ru-RU"/>
        </w:rPr>
        <w:t>правила</w:t>
      </w:r>
      <w:proofErr w:type="gramEnd"/>
      <w:r w:rsidRPr="007E53AD">
        <w:rPr>
          <w:rFonts w:ascii="Times New Roman" w:eastAsia="Times New Roman" w:hAnsi="Times New Roman" w:cs="Times New Roman"/>
          <w:sz w:val="28"/>
          <w:szCs w:val="28"/>
          <w:lang w:eastAsia="ru-RU"/>
        </w:rPr>
        <w:t xml:space="preserve"> они устанавливают.</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Если ребенок во время прыжка зацепил резинку или не смог через нее перепрыгнуть, тогда он меняется с одним из тех, кто держит натянутую резинку. Вышибалы</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Проведение этой активной игры не требует наличия большого количества инвентаря. Все что нужно – это мяч, желающие играть и хорошее настроение.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Два игрока становятся друг напротив друга на расстоянии 3-4 метра. Остальные ребята располагаются в центре – между ними. Стоящие по краям игроки перекидывают мяч друг другу, стараясь при этом попасть в кого-то из тех, кто занимает позицию в центре. Игрок, который был задет мячом, выбывает из игры. Игровой процесс продолжается до тех пор, пока в центре не останется всего один человек. А затем наступает финальный раунд. Единственный оставшийся ребенок должен суметь увернуться от мяча количество раз, равное его возрасту. Если ему это удалось, значит, он выходит из игры победителем. Если нет, тогда побеждает пара ребят, играющая роль вышибал.</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Есть и другая интерпретация игры. Задача всех игроков – диаметрально противоположная. Крайние игроки должны доставлять мяч друг другу таким образом, чтобы никто из стоящих в центре игроков не смог его забрать. Ребята, находящиеся посередине, соответственно, должны делать все, чтобы перехватить снаряд.</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Кошки</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Эта игра не требует от игроков высокой двигательной активности, однако также очень интересна. Особенно для детей 10-12 лет.</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Игроки присаживаются на скамью. Водящий располагается непосредственно перед ними, и еще один игрок становится спиной к другим ребятам, то есть, он никого не видит. Далее «вода» должен указать на кого-то из ребят и задать игроку вопрос: «Кис?». В случае</w:t>
      </w:r>
      <w:proofErr w:type="gramStart"/>
      <w:r w:rsidRPr="007E53AD">
        <w:rPr>
          <w:rFonts w:ascii="Times New Roman" w:eastAsia="Times New Roman" w:hAnsi="Times New Roman" w:cs="Times New Roman"/>
          <w:sz w:val="28"/>
          <w:szCs w:val="28"/>
          <w:lang w:eastAsia="ru-RU"/>
        </w:rPr>
        <w:t>,</w:t>
      </w:r>
      <w:proofErr w:type="gramEnd"/>
      <w:r w:rsidRPr="007E53AD">
        <w:rPr>
          <w:rFonts w:ascii="Times New Roman" w:eastAsia="Times New Roman" w:hAnsi="Times New Roman" w:cs="Times New Roman"/>
          <w:sz w:val="28"/>
          <w:szCs w:val="28"/>
          <w:lang w:eastAsia="ru-RU"/>
        </w:rPr>
        <w:t xml:space="preserve"> если игрок произносит слово «Брысь», тогда водящий указывает уже на другого человека на лавочке и повторяет свой вопрос. Если игрок решает ответить «Мяу», это будет значить, что ему найдена пара.</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Он все еще стоит спиной ко всем и не видит, кто стал его парой. Теперь ему предстоит выбрать цвет. В зависимости от выбранного цвета, игроку предстоит выполнить какое-то задание в паре с тем человеком, которому он сказал «Мяу». Например, это может быть:</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•обнять игрока, который составил пару;</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•поцеловать его в щеку;</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•ответить на три вопроса этого игрока «Да»;</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•задать три интересных вопроса игроку;</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•пройтись под ручку с «избранником» в течение 5 минут, и так далее.</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lastRenderedPageBreak/>
        <w:t>Задания водящий может придумать заранее и записать их на листке бумаги, чтобы потом у игроков не возникло лишних вопросов.</w:t>
      </w:r>
    </w:p>
    <w:p w:rsidR="00F31787" w:rsidRPr="007E53AD" w:rsidRDefault="00F31787" w:rsidP="00F31787">
      <w:pPr>
        <w:spacing w:before="225" w:after="225" w:line="240" w:lineRule="auto"/>
        <w:ind w:firstLine="360"/>
        <w:contextualSpacing/>
        <w:rPr>
          <w:rFonts w:ascii="Times New Roman" w:eastAsia="Times New Roman" w:hAnsi="Times New Roman" w:cs="Times New Roman"/>
          <w:sz w:val="28"/>
          <w:szCs w:val="28"/>
          <w:lang w:eastAsia="ru-RU"/>
        </w:rPr>
      </w:pPr>
      <w:r w:rsidRPr="007E53AD">
        <w:rPr>
          <w:rFonts w:ascii="Times New Roman" w:eastAsia="Times New Roman" w:hAnsi="Times New Roman" w:cs="Times New Roman"/>
          <w:sz w:val="28"/>
          <w:szCs w:val="28"/>
          <w:lang w:eastAsia="ru-RU"/>
        </w:rPr>
        <w:t>Иногда получается ну очень весело!</w:t>
      </w:r>
    </w:p>
    <w:p w:rsidR="009669ED" w:rsidRPr="007E53AD" w:rsidRDefault="009669ED" w:rsidP="00F31787">
      <w:pPr>
        <w:spacing w:before="225" w:after="225" w:line="240" w:lineRule="auto"/>
        <w:ind w:firstLine="360"/>
        <w:contextualSpacing/>
        <w:rPr>
          <w:rFonts w:ascii="Times New Roman" w:eastAsia="Times New Roman" w:hAnsi="Times New Roman" w:cs="Times New Roman"/>
          <w:sz w:val="28"/>
          <w:szCs w:val="28"/>
          <w:lang w:eastAsia="ru-RU"/>
        </w:rPr>
      </w:pPr>
    </w:p>
    <w:p w:rsidR="009669ED" w:rsidRPr="007E53AD" w:rsidRDefault="009669ED" w:rsidP="009669ED">
      <w:pPr>
        <w:spacing w:line="240" w:lineRule="auto"/>
        <w:contextualSpacing/>
        <w:jc w:val="both"/>
        <w:rPr>
          <w:rFonts w:ascii="Times New Roman" w:hAnsi="Times New Roman" w:cs="Times New Roman"/>
          <w:sz w:val="28"/>
          <w:szCs w:val="28"/>
        </w:rPr>
      </w:pPr>
      <w:r w:rsidRPr="007E53AD">
        <w:rPr>
          <w:rFonts w:ascii="Times New Roman" w:hAnsi="Times New Roman" w:cs="Times New Roman"/>
          <w:sz w:val="28"/>
          <w:szCs w:val="28"/>
        </w:rPr>
        <w:t>Подготовила педагог-психолог МАДОУ №524</w:t>
      </w:r>
    </w:p>
    <w:p w:rsidR="009669ED" w:rsidRPr="007E53AD" w:rsidRDefault="009669ED" w:rsidP="009669ED">
      <w:pPr>
        <w:spacing w:line="240" w:lineRule="auto"/>
        <w:contextualSpacing/>
        <w:jc w:val="both"/>
        <w:rPr>
          <w:rFonts w:ascii="Times New Roman" w:hAnsi="Times New Roman" w:cs="Times New Roman"/>
          <w:sz w:val="28"/>
          <w:szCs w:val="28"/>
        </w:rPr>
      </w:pPr>
      <w:proofErr w:type="spellStart"/>
      <w:r w:rsidRPr="007E53AD">
        <w:rPr>
          <w:rFonts w:ascii="Times New Roman" w:hAnsi="Times New Roman" w:cs="Times New Roman"/>
          <w:sz w:val="28"/>
          <w:szCs w:val="28"/>
        </w:rPr>
        <w:t>Шатунова</w:t>
      </w:r>
      <w:proofErr w:type="spellEnd"/>
      <w:r w:rsidRPr="007E53AD">
        <w:rPr>
          <w:rFonts w:ascii="Times New Roman" w:hAnsi="Times New Roman" w:cs="Times New Roman"/>
          <w:sz w:val="28"/>
          <w:szCs w:val="28"/>
        </w:rPr>
        <w:t xml:space="preserve"> Е.Л.</w:t>
      </w:r>
    </w:p>
    <w:p w:rsidR="009669ED" w:rsidRPr="007E53AD" w:rsidRDefault="009669ED" w:rsidP="009669ED">
      <w:pPr>
        <w:spacing w:after="0" w:line="240" w:lineRule="auto"/>
        <w:ind w:firstLine="360"/>
        <w:jc w:val="both"/>
        <w:rPr>
          <w:rFonts w:ascii="Times New Roman" w:eastAsia="Times New Roman" w:hAnsi="Times New Roman" w:cs="Times New Roman"/>
          <w:sz w:val="28"/>
          <w:szCs w:val="28"/>
          <w:lang w:eastAsia="ru-RU"/>
        </w:rPr>
      </w:pPr>
    </w:p>
    <w:p w:rsidR="009669ED" w:rsidRPr="007E53AD" w:rsidRDefault="009669ED" w:rsidP="00F31787">
      <w:pPr>
        <w:spacing w:before="225" w:after="225" w:line="240" w:lineRule="auto"/>
        <w:ind w:firstLine="360"/>
        <w:contextualSpacing/>
        <w:rPr>
          <w:rFonts w:ascii="Times New Roman" w:eastAsia="Times New Roman" w:hAnsi="Times New Roman" w:cs="Times New Roman"/>
          <w:sz w:val="28"/>
          <w:szCs w:val="28"/>
          <w:lang w:eastAsia="ru-RU"/>
        </w:rPr>
      </w:pPr>
    </w:p>
    <w:p w:rsidR="005E1A91" w:rsidRPr="007E53AD" w:rsidRDefault="005E1A91" w:rsidP="00F31787">
      <w:pPr>
        <w:contextualSpacing/>
        <w:jc w:val="both"/>
        <w:rPr>
          <w:rFonts w:ascii="Times New Roman" w:hAnsi="Times New Roman" w:cs="Times New Roman"/>
          <w:sz w:val="28"/>
          <w:szCs w:val="28"/>
        </w:rPr>
      </w:pPr>
    </w:p>
    <w:sectPr w:rsidR="005E1A91" w:rsidRPr="007E53AD" w:rsidSect="00F31787">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874AD"/>
    <w:multiLevelType w:val="multilevel"/>
    <w:tmpl w:val="952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31787"/>
    <w:rsid w:val="002D4F7A"/>
    <w:rsid w:val="005E1A91"/>
    <w:rsid w:val="007E53AD"/>
    <w:rsid w:val="0080071C"/>
    <w:rsid w:val="009669ED"/>
    <w:rsid w:val="00BB33E9"/>
    <w:rsid w:val="00EA0F5D"/>
    <w:rsid w:val="00EA70B1"/>
    <w:rsid w:val="00F31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A91"/>
  </w:style>
  <w:style w:type="paragraph" w:styleId="1">
    <w:name w:val="heading 1"/>
    <w:basedOn w:val="a"/>
    <w:link w:val="10"/>
    <w:uiPriority w:val="9"/>
    <w:qFormat/>
    <w:rsid w:val="00F317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317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178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31787"/>
    <w:rPr>
      <w:rFonts w:ascii="Times New Roman" w:eastAsia="Times New Roman" w:hAnsi="Times New Roman" w:cs="Times New Roman"/>
      <w:b/>
      <w:bCs/>
      <w:sz w:val="36"/>
      <w:szCs w:val="36"/>
      <w:lang w:eastAsia="ru-RU"/>
    </w:rPr>
  </w:style>
  <w:style w:type="paragraph" w:customStyle="1" w:styleId="headline">
    <w:name w:val="headline"/>
    <w:basedOn w:val="a"/>
    <w:rsid w:val="00F317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317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1787"/>
    <w:rPr>
      <w:b/>
      <w:bCs/>
    </w:rPr>
  </w:style>
  <w:style w:type="character" w:styleId="a5">
    <w:name w:val="Hyperlink"/>
    <w:basedOn w:val="a0"/>
    <w:uiPriority w:val="99"/>
    <w:semiHidden/>
    <w:unhideWhenUsed/>
    <w:rsid w:val="00F31787"/>
    <w:rPr>
      <w:color w:val="0000FF"/>
      <w:u w:val="single"/>
    </w:rPr>
  </w:style>
  <w:style w:type="paragraph" w:styleId="a6">
    <w:name w:val="Balloon Text"/>
    <w:basedOn w:val="a"/>
    <w:link w:val="a7"/>
    <w:uiPriority w:val="99"/>
    <w:semiHidden/>
    <w:unhideWhenUsed/>
    <w:rsid w:val="00F317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17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82451368">
      <w:bodyDiv w:val="1"/>
      <w:marLeft w:val="0"/>
      <w:marRight w:val="0"/>
      <w:marTop w:val="0"/>
      <w:marBottom w:val="0"/>
      <w:divBdr>
        <w:top w:val="none" w:sz="0" w:space="0" w:color="auto"/>
        <w:left w:val="none" w:sz="0" w:space="0" w:color="auto"/>
        <w:bottom w:val="none" w:sz="0" w:space="0" w:color="auto"/>
        <w:right w:val="none" w:sz="0" w:space="0" w:color="auto"/>
      </w:divBdr>
      <w:divsChild>
        <w:div w:id="2131243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1389</Words>
  <Characters>7923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2023-06-19T15:38:00Z</dcterms:created>
  <dcterms:modified xsi:type="dcterms:W3CDTF">2023-06-19T16:03:00Z</dcterms:modified>
</cp:coreProperties>
</file>