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121" w:rsidRDefault="00AB1121" w:rsidP="00AB1121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</w:pPr>
      <w:r w:rsidRPr="00AB1121"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  <w:t>«Патриотическое воспитание детей старшего дошкольного возраста в семье»</w:t>
      </w:r>
    </w:p>
    <w:p w:rsidR="0001128C" w:rsidRPr="00AB1121" w:rsidRDefault="0001128C" w:rsidP="00AB1121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kern w:val="36"/>
          <w:sz w:val="36"/>
          <w:szCs w:val="36"/>
          <w:lang w:eastAsia="ru-RU"/>
        </w:rPr>
        <w:drawing>
          <wp:inline distT="0" distB="0" distL="0" distR="0">
            <wp:extent cx="3048000" cy="2028825"/>
            <wp:effectExtent l="19050" t="0" r="0" b="0"/>
            <wp:docPr id="1" name="Рисунок 1" descr="C:\Users\lenovo\Desktop\Для дсада\самооцен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esktop\Для дсада\самооценка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028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1121" w:rsidRPr="00AB1121" w:rsidRDefault="00AB1121" w:rsidP="00AB112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«…семья - подлинный орган воспитания, она учит делом, а живое слово только дополняет и, падая на распаханную жизнью почву, оно производит совершенно иное впечатление». Педагог-гуманист И. Г. Песталоцци</w:t>
      </w:r>
    </w:p>
    <w:p w:rsidR="00AB1121" w:rsidRPr="00AB1121" w:rsidRDefault="00AB1121" w:rsidP="00AB112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12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Первые чувства патриотизма. Доступны ли они в дошкольном возрасте? Можно сказать, что да дошкольнику доступны чувства любви к своей семье, родному краю, городу, родной природе. Это и есть начало патриотического воспитания, которое рождается в познании, а формируется в процессе ежедневного целенаправленного воспитания.</w:t>
      </w:r>
    </w:p>
    <w:p w:rsidR="00AB1121" w:rsidRPr="00AB1121" w:rsidRDefault="00AB1121" w:rsidP="00AB112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121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актуальным становится воспитание будущего гражданина патриота своей страны и особенно трудным, требует большого такта и терпения, так как в молодых семьях вопросы патриотического воспитания, гражданственности не считаются важными, и зачастую вызывают лишь недоумение.</w:t>
      </w:r>
    </w:p>
    <w:p w:rsidR="00AB1121" w:rsidRPr="00AB1121" w:rsidRDefault="00AB1121" w:rsidP="00AB112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1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Патриотическое воспитание детей</w:t>
      </w:r>
      <w:r w:rsidRPr="00AB1121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это основа формирования будущего гражданина. Задача патриотического воспитания в настоящее время очень сложна. Чтобы достигнуть требуемого результата, необходимо находить нетрадиционные формы воздействия на ребенка, на его эмоциональную и нравственную сферы. Причем такие формы, которые повседневно и гармонично наполняли его мировоззрение нравственным содержанием, раскрывали бы новые, ранее неизвестные или непонятные ребенку стороны окружающей действительности.</w:t>
      </w:r>
    </w:p>
    <w:p w:rsidR="00AB1121" w:rsidRPr="00AB1121" w:rsidRDefault="00AB1121" w:rsidP="00AB112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121">
        <w:rPr>
          <w:rFonts w:ascii="Times New Roman" w:eastAsia="Times New Roman" w:hAnsi="Times New Roman" w:cs="Times New Roman"/>
          <w:sz w:val="28"/>
          <w:szCs w:val="28"/>
          <w:lang w:eastAsia="ru-RU"/>
        </w:rPr>
        <w:t>1. Окружающие предметы, впервые пробуждающие душу ребенка, воспитывающие в нем чувство красоты, любознательность, должны быть национальными. Это поможет детям с самого раннего возраста понять, что они - часть великого русского народа.</w:t>
      </w:r>
    </w:p>
    <w:p w:rsidR="00AB1121" w:rsidRPr="00AB1121" w:rsidRDefault="00AB1121" w:rsidP="00AB112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12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 Необходимо широко использовать все виды фольклора (песенки, поговорки, хороводы, сказки, пословицы, и т. д., знакомя с которыми мы тем самым приобщаем детей к общечеловеческим нравственным ценностям</w:t>
      </w:r>
      <w:proofErr w:type="gramStart"/>
      <w:r w:rsidRPr="00AB1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proofErr w:type="gramEnd"/>
      <w:r w:rsidRPr="00AB1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устном народном творчестве как нигде сохранились особенные черты русского характера, присущие ему нравственные ценности, представления о добре, красоте, правде, храбрости, трудолюбии, верности. В пословицах и поговорках часто оцениваются различные жизненные позиции, восхваляются положительные качества людей, высмеиваются недостатки,</w:t>
      </w:r>
    </w:p>
    <w:p w:rsidR="00AB1121" w:rsidRPr="00AB1121" w:rsidRDefault="00AB1121" w:rsidP="00AB112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121">
        <w:rPr>
          <w:rFonts w:ascii="Times New Roman" w:eastAsia="Times New Roman" w:hAnsi="Times New Roman" w:cs="Times New Roman"/>
          <w:sz w:val="28"/>
          <w:szCs w:val="28"/>
          <w:lang w:eastAsia="ru-RU"/>
        </w:rPr>
        <w:t>3. Большое место в приобщении детей к народной культуре должны занимать народные праздники и традиции. В них фокусируются накопленные веками тончайшие наблюдения за характерными особенностями времен года, погодными изменениями, поведением птиц, насекомых, растений. Причем эти наблюдения непосредственно связаны с трудом и различными сторонами общественной жизни человека во всей их целостности и многообразии.</w:t>
      </w:r>
    </w:p>
    <w:p w:rsidR="00AB1121" w:rsidRPr="00AB1121" w:rsidRDefault="00AB1121" w:rsidP="00AB112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121">
        <w:rPr>
          <w:rFonts w:ascii="Times New Roman" w:eastAsia="Times New Roman" w:hAnsi="Times New Roman" w:cs="Times New Roman"/>
          <w:sz w:val="28"/>
          <w:szCs w:val="28"/>
          <w:lang w:eastAsia="ru-RU"/>
        </w:rPr>
        <w:t>4. Очень важно ознакомить детей с народной декоративной росписью «Золотая Хохлома», «Гжель», «Дымковская роспись», «</w:t>
      </w:r>
      <w:proofErr w:type="spellStart"/>
      <w:r w:rsidRPr="00AB1121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Городецкаяроспись</w:t>
      </w:r>
      <w:proofErr w:type="spellEnd"/>
      <w:r w:rsidRPr="00AB1121">
        <w:rPr>
          <w:rFonts w:ascii="Times New Roman" w:eastAsia="Times New Roman" w:hAnsi="Times New Roman" w:cs="Times New Roman"/>
          <w:sz w:val="28"/>
          <w:szCs w:val="28"/>
          <w:lang w:eastAsia="ru-RU"/>
        </w:rPr>
        <w:t>» и т. д. Она, пленяя душу гармонией и ритмом, способна увлечь ребят национальным изобразительным искусством.</w:t>
      </w:r>
    </w:p>
    <w:p w:rsidR="00AB1121" w:rsidRPr="00AB1121" w:rsidRDefault="00AB1121" w:rsidP="00AB112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121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Обобщая сказанное, можно заключить, что образовательная цель программы состоит в приобщении детей ко всем видам национального искусства - от архитектуры до живописи, от пляски, сказки и музыки до театра. Именно такой представляется нам стратегия развития личностной культуры ребенка как основы его любви к Родине.</w:t>
      </w:r>
    </w:p>
    <w:p w:rsidR="00AB1121" w:rsidRDefault="00C806DF" w:rsidP="00AB112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Результатом </w:t>
      </w:r>
      <w:r w:rsidR="00AB1121" w:rsidRPr="00AB11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патриотического воспитания старших дошкольников</w:t>
      </w:r>
      <w:r w:rsidR="00AB1121" w:rsidRPr="00AB1121">
        <w:rPr>
          <w:rFonts w:ascii="Times New Roman" w:eastAsia="Times New Roman" w:hAnsi="Times New Roman" w:cs="Times New Roman"/>
          <w:sz w:val="28"/>
          <w:szCs w:val="28"/>
          <w:lang w:eastAsia="ru-RU"/>
        </w:rPr>
        <w:t> выступает – овладение детьми представлений и понятий о Родине (большой и малой, знания о месте проживания, достопримечательностях родного города Результатом патриотического воспитания старших дошкольников выступает – овладение детьми представлений и понятий о Родине (большой и малой, знания о месте проживания, достопримечательностях родного поселка, символике родной страны;</w:t>
      </w:r>
      <w:proofErr w:type="gramEnd"/>
      <w:r w:rsidR="00AB1121" w:rsidRPr="00AB1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эмоциональная отзывчивость по отношения к общественным событиям, оказание помощи взрослым, забота о них, наличие у детей нравственных ценностей и норм поведения, а также умение применять полученные знания в повседневной жизни</w:t>
      </w:r>
      <w:proofErr w:type="gramStart"/>
      <w:r w:rsidR="00AB1121" w:rsidRPr="00AB1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</w:t>
      </w:r>
      <w:proofErr w:type="gramEnd"/>
      <w:r w:rsidR="00AB1121" w:rsidRPr="00AB1121">
        <w:rPr>
          <w:rFonts w:ascii="Times New Roman" w:eastAsia="Times New Roman" w:hAnsi="Times New Roman" w:cs="Times New Roman"/>
          <w:sz w:val="28"/>
          <w:szCs w:val="28"/>
          <w:lang w:eastAsia="ru-RU"/>
        </w:rPr>
        <w:t>символике родной страны; эмоциональная отзывчивость по отношения к общественным событиям, оказание помощи взрослым, забота о них, наличие у детей нравственных ценностей и норм поведения, а также умение применять полученные знания в повседневной жизни.</w:t>
      </w:r>
    </w:p>
    <w:p w:rsidR="00C806DF" w:rsidRPr="00AB1121" w:rsidRDefault="00C806DF" w:rsidP="00AB112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1121" w:rsidRPr="00AB1121" w:rsidRDefault="00AB1121" w:rsidP="00AB112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1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Рекомендации для родителей</w:t>
      </w:r>
    </w:p>
    <w:p w:rsidR="00AB1121" w:rsidRPr="00AB1121" w:rsidRDefault="00AB1121" w:rsidP="00AB112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121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Воспитание</w:t>
      </w:r>
      <w:r w:rsidRPr="00AB1121">
        <w:rPr>
          <w:rFonts w:ascii="Times New Roman" w:eastAsia="Times New Roman" w:hAnsi="Times New Roman" w:cs="Times New Roman"/>
          <w:sz w:val="28"/>
          <w:szCs w:val="28"/>
          <w:lang w:eastAsia="ru-RU"/>
        </w:rPr>
        <w:t> маленького патриота начинается с самого близкого для него - родного дома, улицы, где он живет, детского сада.</w:t>
      </w:r>
    </w:p>
    <w:p w:rsidR="00AB1121" w:rsidRPr="00AB1121" w:rsidRDefault="00AB1121" w:rsidP="00AB112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121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lastRenderedPageBreak/>
        <w:t>Обращайте внимание</w:t>
      </w:r>
      <w:r w:rsidRPr="00AB1121">
        <w:rPr>
          <w:rFonts w:ascii="Times New Roman" w:eastAsia="Times New Roman" w:hAnsi="Times New Roman" w:cs="Times New Roman"/>
          <w:sz w:val="28"/>
          <w:szCs w:val="28"/>
          <w:lang w:eastAsia="ru-RU"/>
        </w:rPr>
        <w:t> ребенка на красоту родного города, познакомьте с флагом и гербом родного города, округа, страны.</w:t>
      </w:r>
    </w:p>
    <w:p w:rsidR="00AB1121" w:rsidRPr="00AB1121" w:rsidRDefault="00AB1121" w:rsidP="00AB112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121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Во время прогулки</w:t>
      </w:r>
      <w:r w:rsidRPr="00AB1121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расскажите, что находится на вашей улице, поговорите о значении каждого объекта. Сходите вместе к памятникам культуры, расскажите о нем.</w:t>
      </w:r>
    </w:p>
    <w:p w:rsidR="00AB1121" w:rsidRPr="00AB1121" w:rsidRDefault="00AB1121" w:rsidP="00AB112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121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Дайте представление</w:t>
      </w:r>
      <w:r w:rsidRPr="00AB1121">
        <w:rPr>
          <w:rFonts w:ascii="Times New Roman" w:eastAsia="Times New Roman" w:hAnsi="Times New Roman" w:cs="Times New Roman"/>
          <w:sz w:val="28"/>
          <w:szCs w:val="28"/>
          <w:lang w:eastAsia="ru-RU"/>
        </w:rPr>
        <w:t> о работе общественных учреждений: дома культуры, магазина, библиотеки и т. д. Понаблюдайте за работой сотрудников этих учреждений, отметьте ценность их труда.</w:t>
      </w:r>
    </w:p>
    <w:p w:rsidR="00AB1121" w:rsidRPr="00AB1121" w:rsidRDefault="00AB1121" w:rsidP="00AB112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121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Посещайте</w:t>
      </w:r>
      <w:r w:rsidRPr="00AB1121">
        <w:rPr>
          <w:rFonts w:ascii="Times New Roman" w:eastAsia="Times New Roman" w:hAnsi="Times New Roman" w:cs="Times New Roman"/>
          <w:sz w:val="28"/>
          <w:szCs w:val="28"/>
          <w:lang w:eastAsia="ru-RU"/>
        </w:rPr>
        <w:t> вместе с ребенком музеи, выставки, кинотеатры, дома культуры.</w:t>
      </w:r>
    </w:p>
    <w:p w:rsidR="00AB1121" w:rsidRPr="00AB1121" w:rsidRDefault="00AB1121" w:rsidP="00AB112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121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Вместе с ребенком</w:t>
      </w:r>
      <w:r w:rsidRPr="00AB1121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принимайте участие в труде по благоустройству и озеленению своего двора.</w:t>
      </w:r>
    </w:p>
    <w:p w:rsidR="00AB1121" w:rsidRPr="00AB1121" w:rsidRDefault="00AB1121" w:rsidP="00AB112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121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Расширяйте</w:t>
      </w:r>
      <w:r w:rsidRPr="00AB1121">
        <w:rPr>
          <w:rFonts w:ascii="Times New Roman" w:eastAsia="Times New Roman" w:hAnsi="Times New Roman" w:cs="Times New Roman"/>
          <w:sz w:val="28"/>
          <w:szCs w:val="28"/>
          <w:lang w:eastAsia="ru-RU"/>
        </w:rPr>
        <w:t> собственный кругозор.</w:t>
      </w:r>
    </w:p>
    <w:p w:rsidR="00AB1121" w:rsidRPr="00AB1121" w:rsidRDefault="00AB1121" w:rsidP="00AB112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121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Учите ребенка</w:t>
      </w:r>
      <w:r w:rsidRPr="00AB1121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правильно оценивать свои поступки и поступки других людей.</w:t>
      </w:r>
    </w:p>
    <w:p w:rsidR="00AB1121" w:rsidRPr="00AB1121" w:rsidRDefault="00AB1121" w:rsidP="00AB112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121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Читайте ему</w:t>
      </w:r>
      <w:r w:rsidRPr="00AB1121">
        <w:rPr>
          <w:rFonts w:ascii="Times New Roman" w:eastAsia="Times New Roman" w:hAnsi="Times New Roman" w:cs="Times New Roman"/>
          <w:sz w:val="28"/>
          <w:szCs w:val="28"/>
          <w:lang w:eastAsia="ru-RU"/>
        </w:rPr>
        <w:t> книги о родине, ее героях, о традициях, культуре своего народа.</w:t>
      </w:r>
    </w:p>
    <w:p w:rsidR="00AB1121" w:rsidRPr="00AB1121" w:rsidRDefault="00AB1121" w:rsidP="00AB112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121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Поощряйте ребенка</w:t>
      </w:r>
      <w:r w:rsidRPr="00AB1121">
        <w:rPr>
          <w:rFonts w:ascii="Times New Roman" w:eastAsia="Times New Roman" w:hAnsi="Times New Roman" w:cs="Times New Roman"/>
          <w:sz w:val="28"/>
          <w:szCs w:val="28"/>
          <w:lang w:eastAsia="ru-RU"/>
        </w:rPr>
        <w:t> за стремление поддерживать порядок, примерное поведение в общественных местах.</w:t>
      </w:r>
    </w:p>
    <w:p w:rsidR="00DA0931" w:rsidRDefault="00DA0931" w:rsidP="00AB112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337AD" w:rsidRDefault="00D337AD" w:rsidP="00D337A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Подготовила педагог-психолог МАДОУ №524</w:t>
      </w:r>
    </w:p>
    <w:p w:rsidR="00D337AD" w:rsidRDefault="00D337AD" w:rsidP="00D337A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Шатунова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Е.Л.</w:t>
      </w:r>
    </w:p>
    <w:p w:rsidR="00D337AD" w:rsidRPr="0052790C" w:rsidRDefault="00D337AD" w:rsidP="00D337A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337AD" w:rsidRPr="00AB1121" w:rsidRDefault="00D337AD" w:rsidP="00AB112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337AD" w:rsidRPr="00AB1121" w:rsidSect="00DA09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1121"/>
    <w:rsid w:val="0001128C"/>
    <w:rsid w:val="00686CF0"/>
    <w:rsid w:val="0087469B"/>
    <w:rsid w:val="00966EA3"/>
    <w:rsid w:val="00AB1121"/>
    <w:rsid w:val="00C806DF"/>
    <w:rsid w:val="00D337AD"/>
    <w:rsid w:val="00DA09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931"/>
  </w:style>
  <w:style w:type="paragraph" w:styleId="1">
    <w:name w:val="heading 1"/>
    <w:basedOn w:val="a"/>
    <w:link w:val="10"/>
    <w:uiPriority w:val="9"/>
    <w:qFormat/>
    <w:rsid w:val="00AB11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11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AB11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AB11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B112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B11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112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434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25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765</Words>
  <Characters>4362</Characters>
  <Application>Microsoft Office Word</Application>
  <DocSecurity>0</DocSecurity>
  <Lines>36</Lines>
  <Paragraphs>10</Paragraphs>
  <ScaleCrop>false</ScaleCrop>
  <Company/>
  <LinksUpToDate>false</LinksUpToDate>
  <CharactersWithSpaces>5117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dcterms:created xsi:type="dcterms:W3CDTF">2023-02-21T16:11:00Z</dcterms:created>
  <dcterms:modified xsi:type="dcterms:W3CDTF">2023-02-21T16:21:00Z</dcterms:modified>
</cp:coreProperties>
</file>