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AF5" w:rsidRPr="00E4419C" w:rsidRDefault="00C51AF5" w:rsidP="00C51AF5">
      <w:pPr>
        <w:pStyle w:val="1"/>
        <w:spacing w:before="0" w:beforeAutospacing="0" w:after="0" w:afterAutospacing="0" w:line="295" w:lineRule="atLeast"/>
        <w:rPr>
          <w:b w:val="0"/>
          <w:bCs w:val="0"/>
          <w:spacing w:val="-12"/>
          <w:sz w:val="32"/>
          <w:szCs w:val="32"/>
        </w:rPr>
      </w:pPr>
      <w:r>
        <w:fldChar w:fldCharType="begin"/>
      </w:r>
      <w:r>
        <w:instrText xml:space="preserve"> HYPERLINK "https://psichologvsadu.ru/rabota-psichologa-s-roditelyami/konsultazii-psichologa-dlya-roditeley/261-konsultatsiya-dlya-roditelej-pochemu-voznikayut-isteriki-u-detej" </w:instrText>
      </w:r>
      <w:r>
        <w:fldChar w:fldCharType="separate"/>
      </w:r>
      <w:r w:rsidRPr="00E4419C">
        <w:rPr>
          <w:rStyle w:val="a3"/>
          <w:b w:val="0"/>
          <w:bCs w:val="0"/>
          <w:spacing w:val="-12"/>
          <w:sz w:val="32"/>
          <w:szCs w:val="32"/>
          <w:bdr w:val="none" w:sz="0" w:space="0" w:color="auto" w:frame="1"/>
        </w:rPr>
        <w:t>Консультация для родителей: «</w:t>
      </w:r>
      <w:bookmarkStart w:id="0" w:name="_GoBack"/>
      <w:r w:rsidRPr="00E4419C">
        <w:rPr>
          <w:rStyle w:val="a3"/>
          <w:b w:val="0"/>
          <w:bCs w:val="0"/>
          <w:spacing w:val="-12"/>
          <w:sz w:val="32"/>
          <w:szCs w:val="32"/>
          <w:bdr w:val="none" w:sz="0" w:space="0" w:color="auto" w:frame="1"/>
        </w:rPr>
        <w:t>Почему возникают истерики у детей?</w:t>
      </w:r>
      <w:bookmarkEnd w:id="0"/>
      <w:r w:rsidRPr="00E4419C">
        <w:rPr>
          <w:rStyle w:val="a3"/>
          <w:b w:val="0"/>
          <w:bCs w:val="0"/>
          <w:spacing w:val="-12"/>
          <w:sz w:val="32"/>
          <w:szCs w:val="32"/>
          <w:bdr w:val="none" w:sz="0" w:space="0" w:color="auto" w:frame="1"/>
        </w:rPr>
        <w:t>»</w:t>
      </w:r>
      <w:r>
        <w:rPr>
          <w:rStyle w:val="a3"/>
          <w:b w:val="0"/>
          <w:bCs w:val="0"/>
          <w:color w:val="auto"/>
          <w:spacing w:val="-12"/>
          <w:sz w:val="32"/>
          <w:szCs w:val="32"/>
          <w:bdr w:val="none" w:sz="0" w:space="0" w:color="auto" w:frame="1"/>
        </w:rPr>
        <w:fldChar w:fldCharType="end"/>
      </w:r>
    </w:p>
    <w:p w:rsidR="00C51AF5" w:rsidRPr="00E4419C" w:rsidRDefault="00C51AF5" w:rsidP="00C51AF5">
      <w:pPr>
        <w:rPr>
          <w:rFonts w:ascii="Times New Roman" w:hAnsi="Times New Roman" w:cs="Times New Roman"/>
          <w:sz w:val="32"/>
          <w:szCs w:val="32"/>
        </w:rPr>
      </w:pPr>
    </w:p>
    <w:p w:rsidR="00C51AF5" w:rsidRDefault="00C51AF5" w:rsidP="00C51AF5">
      <w:pPr>
        <w:pStyle w:val="a4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>
        <w:rPr>
          <w:rFonts w:ascii="Cambria" w:hAnsi="Cambria"/>
          <w:noProof/>
          <w:color w:val="515450"/>
          <w:bdr w:val="none" w:sz="0" w:space="0" w:color="auto" w:frame="1"/>
        </w:rPr>
        <w:drawing>
          <wp:inline distT="0" distB="0" distL="0" distR="0" wp14:anchorId="1F78681F" wp14:editId="693F3D95">
            <wp:extent cx="2350925" cy="2376000"/>
            <wp:effectExtent l="19050" t="0" r="0" b="0"/>
            <wp:docPr id="1" name="Рисунок 1" descr="детские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22" cy="237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Если это бесконтрольное состояние, то влиять на истерику в этот момент никакого смысла не имеет.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Главное, не усугублять детскую истерику своей,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действовать, если </w:t>
      </w:r>
      <w:r w:rsidRPr="00E4419C">
        <w:rPr>
          <w:rStyle w:val="a5"/>
          <w:sz w:val="28"/>
          <w:szCs w:val="28"/>
          <w:bdr w:val="none" w:sz="0" w:space="0" w:color="auto" w:frame="1"/>
        </w:rPr>
        <w:t>истерика у ребенка</w:t>
      </w: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E4419C">
        <w:rPr>
          <w:sz w:val="28"/>
          <w:szCs w:val="28"/>
          <w:bdr w:val="none" w:sz="0" w:space="0" w:color="auto" w:frame="1"/>
        </w:rPr>
        <w:t>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 Людей, которые стали свидетелями истерии Вашего ребенка скорее всего Вы никогда не увидите, да и это вообще не имеет никакого значени</w:t>
      </w:r>
      <w:r w:rsidRPr="00E4419C">
        <w:rPr>
          <w:sz w:val="28"/>
          <w:szCs w:val="28"/>
          <w:u w:val="single"/>
          <w:bdr w:val="none" w:sz="0" w:space="0" w:color="auto" w:frame="1"/>
        </w:rPr>
        <w:t>я</w:t>
      </w:r>
      <w:r w:rsidRPr="00E4419C">
        <w:rPr>
          <w:sz w:val="28"/>
          <w:szCs w:val="28"/>
          <w:bdr w:val="none" w:sz="0" w:space="0" w:color="auto" w:frame="1"/>
        </w:rPr>
        <w:t>, </w:t>
      </w:r>
      <w:hyperlink r:id="rId5" w:tgtFrame="_blank" w:history="1">
        <w:r w:rsidRPr="00E4419C">
          <w:rPr>
            <w:rStyle w:val="a3"/>
            <w:sz w:val="28"/>
            <w:szCs w:val="28"/>
            <w:bdr w:val="none" w:sz="0" w:space="0" w:color="auto" w:frame="1"/>
          </w:rPr>
          <w:t>окружающие конечно ждут того, что Вы накричите и побьете своего ребенка</w:t>
        </w:r>
      </w:hyperlink>
      <w:r w:rsidRPr="00E4419C">
        <w:rPr>
          <w:sz w:val="28"/>
          <w:szCs w:val="28"/>
          <w:bdr w:val="none" w:sz="0" w:space="0" w:color="auto" w:frame="1"/>
        </w:rPr>
        <w:t>, считая, что именно так должны действовать родители воспитывая своего ребенка.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 xml:space="preserve"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</w:t>
      </w:r>
      <w:r w:rsidRPr="00E4419C">
        <w:rPr>
          <w:sz w:val="28"/>
          <w:szCs w:val="28"/>
          <w:bdr w:val="none" w:sz="0" w:space="0" w:color="auto" w:frame="1"/>
        </w:rPr>
        <w:lastRenderedPageBreak/>
        <w:t>коляски с малышами или что-то другое, то в такой момент стоит все же в таки взять своего ребенка и немного отойти.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rStyle w:val="a5"/>
          <w:sz w:val="28"/>
          <w:szCs w:val="28"/>
          <w:bdr w:val="none" w:sz="0" w:space="0" w:color="auto" w:frame="1"/>
        </w:rPr>
        <w:t>Часто детские истерики носят демонстративный характер</w:t>
      </w:r>
      <w:r w:rsidRPr="00E4419C">
        <w:rPr>
          <w:sz w:val="28"/>
          <w:szCs w:val="28"/>
          <w:bdr w:val="none" w:sz="0" w:space="0" w:color="auto" w:frame="1"/>
        </w:rPr>
        <w:t>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к своему же ребенка «шлепают» по ягодицам, показывая пример для подражания.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:rsidR="00C51AF5" w:rsidRPr="00E4419C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419C">
        <w:rPr>
          <w:sz w:val="28"/>
          <w:szCs w:val="28"/>
          <w:bdr w:val="none" w:sz="0" w:space="0" w:color="auto" w:frame="1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:rsidR="00C51AF5" w:rsidRDefault="00C51AF5" w:rsidP="00C51AF5">
      <w:pPr>
        <w:pStyle w:val="a4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E4419C">
        <w:rPr>
          <w:sz w:val="28"/>
          <w:szCs w:val="28"/>
          <w:bdr w:val="none" w:sz="0" w:space="0" w:color="auto" w:frame="1"/>
        </w:rPr>
        <w:t>Главным шагом в прекращении истерии у ребенка является то, что Вы должны </w:t>
      </w:r>
      <w:hyperlink r:id="rId6" w:tgtFrame="_blank" w:history="1">
        <w:r w:rsidRPr="00C51AF5">
          <w:rPr>
            <w:rStyle w:val="a3"/>
            <w:color w:val="auto"/>
            <w:sz w:val="28"/>
            <w:szCs w:val="28"/>
            <w:bdr w:val="none" w:sz="0" w:space="0" w:color="auto" w:frame="1"/>
          </w:rPr>
          <w:t>научиться понимать своего ребенка</w:t>
        </w:r>
      </w:hyperlink>
      <w:r w:rsidRPr="00C51AF5">
        <w:rPr>
          <w:sz w:val="28"/>
          <w:szCs w:val="28"/>
          <w:bdr w:val="none" w:sz="0" w:space="0" w:color="auto" w:frame="1"/>
        </w:rPr>
        <w:t>, ч</w:t>
      </w:r>
      <w:r w:rsidRPr="00E4419C">
        <w:rPr>
          <w:sz w:val="28"/>
          <w:szCs w:val="28"/>
          <w:bdr w:val="none" w:sz="0" w:space="0" w:color="auto" w:frame="1"/>
        </w:rPr>
        <w:t>аще разговаривать с ним, интересоваться его жизнью.</w:t>
      </w:r>
    </w:p>
    <w:p w:rsidR="000C3F02" w:rsidRDefault="00C51AF5"/>
    <w:p w:rsidR="00C51AF5" w:rsidRPr="004C2D04" w:rsidRDefault="00C51AF5" w:rsidP="00C51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C51AF5" w:rsidRPr="004C2D04" w:rsidRDefault="00C51AF5" w:rsidP="00C51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C51AF5" w:rsidRPr="004C2D04" w:rsidRDefault="00C51AF5" w:rsidP="00C51A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AF5" w:rsidRDefault="00C51AF5"/>
    <w:sectPr w:rsidR="00C5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F5"/>
    <w:rsid w:val="00B95E0B"/>
    <w:rsid w:val="00C301B5"/>
    <w:rsid w:val="00C5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30D2-DCD9-4D12-97BB-9FBB800B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F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51A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A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1AF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A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" TargetMode="External"/><Relationship Id="rId5" Type="http://schemas.openxmlformats.org/officeDocument/2006/relationships/hyperlink" Target="https://psichologvsadu.ru/rabota-psichologa-s-roditelyami/konsultazii-psichologa-dlya-roditeley/4-konsultatsiya-dlya-roditelej-pochemu-deti-plokho-sebya-vedut-ili-vospitanie-bez-nakazani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1</cp:revision>
  <dcterms:created xsi:type="dcterms:W3CDTF">2022-01-23T08:20:00Z</dcterms:created>
  <dcterms:modified xsi:type="dcterms:W3CDTF">2022-01-23T08:22:00Z</dcterms:modified>
</cp:coreProperties>
</file>