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32BF1" w:rsidRDefault="00532BF1" w:rsidP="00532BF1">
      <w:pPr>
        <w:shd w:val="clear" w:color="auto" w:fill="FFFFFF"/>
        <w:spacing w:before="150" w:after="450" w:line="288" w:lineRule="atLeast"/>
        <w:jc w:val="center"/>
        <w:outlineLvl w:val="0"/>
        <w:rPr>
          <w:rFonts w:ascii="Times New Roman" w:eastAsia="Times New Roman" w:hAnsi="Times New Roman" w:cs="Times New Roman"/>
          <w:b/>
          <w:color w:val="333333"/>
          <w:kern w:val="36"/>
          <w:sz w:val="40"/>
          <w:szCs w:val="40"/>
          <w:lang w:eastAsia="ru-RU"/>
        </w:rPr>
      </w:pPr>
      <w:r w:rsidRPr="00532BF1">
        <w:rPr>
          <w:rFonts w:ascii="Times New Roman" w:eastAsia="Times New Roman" w:hAnsi="Times New Roman" w:cs="Times New Roman"/>
          <w:b/>
          <w:color w:val="333333"/>
          <w:kern w:val="36"/>
          <w:sz w:val="40"/>
          <w:szCs w:val="40"/>
          <w:lang w:eastAsia="ru-RU"/>
        </w:rPr>
        <w:t>«Гиподинамия детей дошкольного возраста»</w:t>
      </w:r>
    </w:p>
    <w:p w:rsidR="009456BF" w:rsidRPr="00532BF1" w:rsidRDefault="009456BF" w:rsidP="00532BF1">
      <w:pPr>
        <w:shd w:val="clear" w:color="auto" w:fill="FFFFFF"/>
        <w:spacing w:before="150" w:after="450" w:line="288" w:lineRule="atLeast"/>
        <w:jc w:val="center"/>
        <w:outlineLvl w:val="0"/>
        <w:rPr>
          <w:rFonts w:ascii="Times New Roman" w:eastAsia="Times New Roman" w:hAnsi="Times New Roman" w:cs="Times New Roman"/>
          <w:b/>
          <w:color w:val="333333"/>
          <w:kern w:val="36"/>
          <w:sz w:val="40"/>
          <w:szCs w:val="40"/>
          <w:lang w:eastAsia="ru-RU"/>
        </w:rPr>
      </w:pPr>
      <w:r>
        <w:rPr>
          <w:rFonts w:ascii="Times New Roman" w:eastAsia="Times New Roman" w:hAnsi="Times New Roman" w:cs="Times New Roman"/>
          <w:b/>
          <w:noProof/>
          <w:color w:val="333333"/>
          <w:kern w:val="36"/>
          <w:sz w:val="40"/>
          <w:szCs w:val="40"/>
          <w:lang w:eastAsia="ru-RU"/>
        </w:rPr>
        <w:drawing>
          <wp:inline distT="0" distB="0" distL="0" distR="0">
            <wp:extent cx="4205287" cy="2803525"/>
            <wp:effectExtent l="19050" t="0" r="4763" b="0"/>
            <wp:docPr id="1" name="Рисунок 1" descr="F:\Для сайта дс\Сентябрь 22\гиподинамия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:\Для сайта дс\Сентябрь 22\гиподинамия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11316" cy="280754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32BF1" w:rsidRPr="00532BF1" w:rsidRDefault="00532BF1" w:rsidP="00532BF1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32BF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 наше время все большее количество </w:t>
      </w:r>
      <w:r w:rsidRPr="00532BF1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детей</w:t>
      </w:r>
      <w:r w:rsidRPr="00532BF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страдают пониженной подвижностью, так как все меньше времени проводят в подвижных играх, прогулках. А основное свое время уделяют компьютерным играм, просмотру телевизора. </w:t>
      </w:r>
      <w:r w:rsidRPr="00532BF1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Детей</w:t>
      </w:r>
      <w:r w:rsidRPr="00532BF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проводящих у телевизора более трех часов, можно выделить как дети, </w:t>
      </w:r>
      <w:r w:rsidRPr="004D4D96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«ведущие малоподвижный образ жизни»</w:t>
      </w:r>
      <w:r w:rsidRPr="004D4D9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  <w:r w:rsidRPr="00532BF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</w:t>
      </w:r>
      <w:r w:rsidRPr="00532BF1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Гиподинамия</w:t>
      </w:r>
      <w:r w:rsidRPr="00532BF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 – нарушение в организме функций </w:t>
      </w:r>
      <w:proofErr w:type="spellStart"/>
      <w:proofErr w:type="gramStart"/>
      <w:r w:rsidRPr="00532BF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сердечно-сосудистой</w:t>
      </w:r>
      <w:proofErr w:type="spellEnd"/>
      <w:proofErr w:type="gramEnd"/>
      <w:r w:rsidRPr="00532BF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дыхательной, пищеварительной систем, опорно-двигательного аппарата, в ряде случаев – психики, вследствие снижения уровня двигательной активности.</w:t>
      </w:r>
    </w:p>
    <w:p w:rsidR="00532BF1" w:rsidRPr="00532BF1" w:rsidRDefault="00532BF1" w:rsidP="00532BF1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32BF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Последствия </w:t>
      </w:r>
      <w:r w:rsidRPr="00532BF1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гиподинамии намного страшнее</w:t>
      </w:r>
      <w:r w:rsidRPr="00532BF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чем может показаться. </w:t>
      </w:r>
      <w:r w:rsidRPr="00532BF1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 xml:space="preserve">Малоподвижный образ жизни ведет </w:t>
      </w:r>
      <w:proofErr w:type="gramStart"/>
      <w:r w:rsidRPr="00532BF1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к</w:t>
      </w:r>
      <w:proofErr w:type="gramEnd"/>
      <w:r w:rsidRPr="00532BF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</w:p>
    <w:p w:rsidR="00532BF1" w:rsidRPr="00532BF1" w:rsidRDefault="00532BF1" w:rsidP="00532BF1">
      <w:pPr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32BF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задержке формирования организма;</w:t>
      </w:r>
    </w:p>
    <w:p w:rsidR="00532BF1" w:rsidRPr="00532BF1" w:rsidRDefault="00532BF1" w:rsidP="00532BF1">
      <w:pPr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32BF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недостаточному снабжению крови кислородом;</w:t>
      </w:r>
    </w:p>
    <w:p w:rsidR="00532BF1" w:rsidRPr="00532BF1" w:rsidRDefault="00532BF1" w:rsidP="00532BF1">
      <w:pPr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32BF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атрофии мышц;</w:t>
      </w:r>
    </w:p>
    <w:p w:rsidR="00532BF1" w:rsidRPr="00532BF1" w:rsidRDefault="00532BF1" w:rsidP="00532BF1">
      <w:pPr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32BF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проблемам с развитием опорно-двигательного аппарата;</w:t>
      </w:r>
    </w:p>
    <w:p w:rsidR="00532BF1" w:rsidRPr="00532BF1" w:rsidRDefault="00532BF1" w:rsidP="00532BF1">
      <w:pPr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32BF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нарушениям эндокринной системы, прежде всего ожирению;</w:t>
      </w:r>
    </w:p>
    <w:p w:rsidR="00532BF1" w:rsidRPr="00532BF1" w:rsidRDefault="00532BF1" w:rsidP="00532BF1">
      <w:pPr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32BF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- нарушению работы </w:t>
      </w:r>
      <w:proofErr w:type="spellStart"/>
      <w:proofErr w:type="gramStart"/>
      <w:r w:rsidRPr="00532BF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сердечно-сосудистой</w:t>
      </w:r>
      <w:proofErr w:type="spellEnd"/>
      <w:proofErr w:type="gramEnd"/>
      <w:r w:rsidRPr="00532BF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системы;</w:t>
      </w:r>
    </w:p>
    <w:p w:rsidR="00532BF1" w:rsidRPr="00532BF1" w:rsidRDefault="00532BF1" w:rsidP="00532BF1">
      <w:pPr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32BF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расстройству пищеварения;</w:t>
      </w:r>
    </w:p>
    <w:p w:rsidR="00532BF1" w:rsidRPr="00532BF1" w:rsidRDefault="00532BF1" w:rsidP="00532BF1">
      <w:pPr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32BF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снижению сопротивляемости болезням, то есть ослаблению иммунитета;</w:t>
      </w:r>
    </w:p>
    <w:p w:rsidR="00532BF1" w:rsidRPr="00532BF1" w:rsidRDefault="00532BF1" w:rsidP="00532BF1">
      <w:pPr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32BF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- синдрому </w:t>
      </w:r>
      <w:proofErr w:type="spellStart"/>
      <w:r w:rsidRPr="00532BF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астенизации</w:t>
      </w:r>
      <w:proofErr w:type="spellEnd"/>
      <w:r w:rsidRPr="00532BF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который проявляется в быстрой утомляемости и эмоциональной неустойчивости ребенка.</w:t>
      </w:r>
    </w:p>
    <w:p w:rsidR="00532BF1" w:rsidRPr="00532BF1" w:rsidRDefault="00532BF1" w:rsidP="00532BF1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32BF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lastRenderedPageBreak/>
        <w:t>Внимательные </w:t>
      </w:r>
      <w:r w:rsidRPr="00532BF1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родители в любом возрасте распознают</w:t>
      </w:r>
      <w:r w:rsidRPr="00532BF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что у ребёнка развивается синдром </w:t>
      </w:r>
      <w:r w:rsidRPr="00532BF1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гиподинамии</w:t>
      </w:r>
      <w:r w:rsidRPr="00532BF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 </w:t>
      </w:r>
      <w:r w:rsidRPr="00532BF1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Гиподинамию</w:t>
      </w:r>
      <w:r w:rsidRPr="00532BF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обуславливают вялость и неактивность ребенка, сонливость и быстрое утомление, стремительный набор веса, снижение умственной и физической работоспособности, неразговорчивость вплоть до дизартрии </w:t>
      </w:r>
      <w:r w:rsidRPr="00532BF1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(путаница в произношении звуков)</w:t>
      </w:r>
      <w:r w:rsidRPr="00532BF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532BF1" w:rsidRPr="00532BF1" w:rsidRDefault="00532BF1" w:rsidP="00532BF1">
      <w:pPr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32BF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Последствия.</w:t>
      </w:r>
    </w:p>
    <w:p w:rsidR="00532BF1" w:rsidRPr="00532BF1" w:rsidRDefault="00532BF1" w:rsidP="00532BF1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32BF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Некоторые </w:t>
      </w:r>
      <w:r w:rsidRPr="00532BF1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родители принимают гиподинамию</w:t>
      </w:r>
      <w:r w:rsidRPr="00532BF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как особенности характера ребёнка и очень в этом ошибаются. </w:t>
      </w:r>
      <w:r w:rsidRPr="00532BF1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Гиподинамия</w:t>
      </w:r>
      <w:r w:rsidRPr="00532BF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— серьёзные нарушения в организме ребёнка, системы которого недополучают двигательной активности, не развиваются должным образом. Это отрицательно сказывается на работе опорно-двигательного аппарата, дыхания, кровообращения, пищеварения, </w:t>
      </w:r>
      <w:r w:rsidRPr="00532BF1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нервной системы</w:t>
      </w:r>
      <w:r w:rsidRPr="00532BF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</w:p>
    <w:p w:rsidR="00532BF1" w:rsidRPr="00532BF1" w:rsidRDefault="00532BF1" w:rsidP="00532BF1">
      <w:pPr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32BF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• слабеет сила сердечных сокращений;</w:t>
      </w:r>
    </w:p>
    <w:p w:rsidR="00532BF1" w:rsidRPr="00532BF1" w:rsidRDefault="00532BF1" w:rsidP="00532BF1">
      <w:pPr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32BF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• снижается тонус сосудов;</w:t>
      </w:r>
    </w:p>
    <w:p w:rsidR="00532BF1" w:rsidRPr="00532BF1" w:rsidRDefault="00532BF1" w:rsidP="00532BF1">
      <w:pPr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32BF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• уменьшается трудоспособность;</w:t>
      </w:r>
    </w:p>
    <w:p w:rsidR="00532BF1" w:rsidRPr="00532BF1" w:rsidRDefault="00532BF1" w:rsidP="00532BF1">
      <w:pPr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32BF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• нарушается кровоснабжение тканей — обеспечение клеток кислородом, питательными веществами уменьшается;</w:t>
      </w:r>
    </w:p>
    <w:p w:rsidR="00532BF1" w:rsidRPr="00532BF1" w:rsidRDefault="00532BF1" w:rsidP="00532BF1">
      <w:pPr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32BF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• развиваются ожирение, атеросклероз;</w:t>
      </w:r>
    </w:p>
    <w:p w:rsidR="00532BF1" w:rsidRPr="00532BF1" w:rsidRDefault="00532BF1" w:rsidP="00532BF1">
      <w:pPr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32BF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• слабеют и атрофируются мышцы;</w:t>
      </w:r>
    </w:p>
    <w:p w:rsidR="00532BF1" w:rsidRPr="00532BF1" w:rsidRDefault="00532BF1" w:rsidP="00532BF1">
      <w:pPr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32BF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• уменьшаются выносливость, сила;</w:t>
      </w:r>
    </w:p>
    <w:p w:rsidR="00532BF1" w:rsidRPr="004D4D96" w:rsidRDefault="00532BF1" w:rsidP="00532BF1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32BF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• нарушаются нервно-рефлекторные связи, деятельность всей нервной системы </w:t>
      </w:r>
      <w:r w:rsidRPr="004D4D96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 xml:space="preserve">(развиваются депрессия, </w:t>
      </w:r>
      <w:proofErr w:type="spellStart"/>
      <w:r w:rsidRPr="004D4D96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вегето-сосудистая</w:t>
      </w:r>
      <w:proofErr w:type="spellEnd"/>
      <w:r w:rsidRPr="004D4D96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4D4D96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дистония</w:t>
      </w:r>
      <w:proofErr w:type="spellEnd"/>
      <w:r w:rsidRPr="004D4D96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)</w:t>
      </w:r>
      <w:r w:rsidRPr="004D4D9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;</w:t>
      </w:r>
    </w:p>
    <w:p w:rsidR="00532BF1" w:rsidRPr="00532BF1" w:rsidRDefault="00532BF1" w:rsidP="00532BF1">
      <w:pPr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32BF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• происходит сбой в обмене веществ;</w:t>
      </w:r>
    </w:p>
    <w:p w:rsidR="00532BF1" w:rsidRPr="004D4D96" w:rsidRDefault="00532BF1" w:rsidP="00532BF1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32BF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• уменьшается костная масса </w:t>
      </w:r>
      <w:r w:rsidRPr="004D4D96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 xml:space="preserve">(это приводит к </w:t>
      </w:r>
      <w:proofErr w:type="spellStart"/>
      <w:r w:rsidRPr="004D4D96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остеопорозу</w:t>
      </w:r>
      <w:proofErr w:type="spellEnd"/>
      <w:r w:rsidRPr="004D4D96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)</w:t>
      </w:r>
      <w:r w:rsidRPr="004D4D9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;</w:t>
      </w:r>
    </w:p>
    <w:p w:rsidR="00532BF1" w:rsidRPr="00532BF1" w:rsidRDefault="00532BF1" w:rsidP="00532BF1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proofErr w:type="gramStart"/>
      <w:r w:rsidRPr="00532BF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• в будущем </w:t>
      </w:r>
      <w:r w:rsidRPr="00532BF1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гиподинамия</w:t>
      </w:r>
      <w:r w:rsidRPr="00532BF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 приведёт к </w:t>
      </w:r>
      <w:proofErr w:type="spellStart"/>
      <w:r w:rsidRPr="00532BF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сердечно-сосудистым</w:t>
      </w:r>
      <w:proofErr w:type="spellEnd"/>
      <w:r w:rsidRPr="00532BF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заболеваниям (ишемии, артериальной гипертонии, расстройствам дыхания, пищеварения.</w:t>
      </w:r>
      <w:proofErr w:type="gramEnd"/>
    </w:p>
    <w:p w:rsidR="00532BF1" w:rsidRPr="00532BF1" w:rsidRDefault="00532BF1" w:rsidP="00532BF1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32BF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Для того</w:t>
      </w:r>
      <w:proofErr w:type="gramStart"/>
      <w:r w:rsidRPr="00532BF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</w:t>
      </w:r>
      <w:proofErr w:type="gramEnd"/>
      <w:r w:rsidRPr="00532BF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чтобы избежать появления и развития </w:t>
      </w:r>
      <w:r w:rsidRPr="00532BF1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гиподинамии</w:t>
      </w:r>
      <w:r w:rsidRPr="00532BF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 необходимо постепенно увеличивать физическую нагрузку на организм ребенка. </w:t>
      </w:r>
      <w:proofErr w:type="gramStart"/>
      <w:r w:rsidRPr="00532BF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 первое время стоит начать с ежедневная зарядки (10-15 минут, которая дает бодрости на весь день.</w:t>
      </w:r>
      <w:proofErr w:type="gramEnd"/>
      <w:r w:rsidRPr="00532BF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По степени адаптации организма к физической нагрузке вводить все больше двигательных действий – физкультминутки, дыхательная гимнастика, гимнастика для глаз, гимнастика после дневного сна, активный отдых на свежем воздухе. Чем разнообразнее занятия, чем регулярнее физические нагрузки, тем больше групп мышц окажутся задействованными у ребенка, в том числе и мелкие, которые особенно важно развивать и укреплять, чтобы избежать последствий </w:t>
      </w:r>
      <w:r w:rsidRPr="00532BF1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гиподинамии</w:t>
      </w:r>
      <w:r w:rsidRPr="00532BF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532BF1" w:rsidRPr="00532BF1" w:rsidRDefault="00532BF1" w:rsidP="00532BF1">
      <w:pPr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32BF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lastRenderedPageBreak/>
        <w:t>Лечение и профилактика.</w:t>
      </w:r>
    </w:p>
    <w:p w:rsidR="00532BF1" w:rsidRPr="00532BF1" w:rsidRDefault="00532BF1" w:rsidP="00532BF1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32BF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Устранять данное заболевание необходимо применением физических упражнений – </w:t>
      </w:r>
      <w:proofErr w:type="spellStart"/>
      <w:r w:rsidRPr="00532BF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кинезотерапией</w:t>
      </w:r>
      <w:proofErr w:type="spellEnd"/>
      <w:r w:rsidRPr="00532BF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</w:t>
      </w:r>
      <w:r w:rsidRPr="004D4D96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(</w:t>
      </w:r>
      <w:proofErr w:type="spellStart"/>
      <w:r w:rsidRPr="004D4D96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кинезотерапия</w:t>
      </w:r>
      <w:proofErr w:type="spellEnd"/>
      <w:r w:rsidRPr="004D4D96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 xml:space="preserve"> – лечение упражнениями)</w:t>
      </w:r>
      <w:r w:rsidRPr="004D4D9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  <w:r w:rsidRPr="00532BF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Одним из приоритетных направлений эффективного решения данной проблемы также является использование в образовательном процессе физических упражнений, тщательно подобранных с учетом физической подготовленности, пола и </w:t>
      </w:r>
      <w:r w:rsidRPr="00532BF1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возраста занимающихся</w:t>
      </w:r>
      <w:r w:rsidRPr="00532BF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Специально подобранные комплексы упражнений, регулярно применяемые в сочетании с элементами гимнастики, легкой атлетики, подвижными играми, плаванием и др., позволяют целенаправленно управлять состоянием здоровья, повышать умственную и физическую работоспособность, формировать необходимый уровень знаний, умений и навыков здорового образа жизни. В работе с данным контингентом необходимо особенно строго дидактические принципы обучения (сознательности, всесторонности, постепенности, индивидуализации, прочности).</w:t>
      </w:r>
    </w:p>
    <w:p w:rsidR="00532BF1" w:rsidRPr="00532BF1" w:rsidRDefault="00532BF1" w:rsidP="00532BF1">
      <w:pPr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32BF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Воздействие физических упражнений выражается в тонизирующем влиянии и трофическом воздействии.</w:t>
      </w:r>
    </w:p>
    <w:p w:rsidR="00532BF1" w:rsidRPr="00532BF1" w:rsidRDefault="00532BF1" w:rsidP="00532BF1">
      <w:pPr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32BF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Тонизирующее влияние.</w:t>
      </w:r>
    </w:p>
    <w:p w:rsidR="00532BF1" w:rsidRPr="00532BF1" w:rsidRDefault="00532BF1" w:rsidP="00532BF1">
      <w:pPr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32BF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При </w:t>
      </w:r>
      <w:proofErr w:type="gramStart"/>
      <w:r w:rsidRPr="00532BF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пониженной</w:t>
      </w:r>
      <w:proofErr w:type="gramEnd"/>
      <w:r w:rsidRPr="00532BF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двигательной ребенка, характер и интенсивность течения биологических процессов в организме нарушается. Положительное действие физических упражнений заключается в том, что во время мышечной работы усиливаются импульсы из рецепторов, участвующих в движении. Одновременно возбуждается двигательная зона коры головного мозга – а все вместе вызывает усиление функций, улучшение деятельности сердца и сосудов, кровоснабжение органов и тканей, повышается обмен веществ и интенсивность процесса пищеварения. Тонизирующее воздействие усиливается также положительными эмоциями, улучшением настроения.</w:t>
      </w:r>
    </w:p>
    <w:p w:rsidR="00532BF1" w:rsidRPr="00532BF1" w:rsidRDefault="00532BF1" w:rsidP="00532BF1">
      <w:pPr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32BF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Трофическое воздействие.</w:t>
      </w:r>
    </w:p>
    <w:p w:rsidR="00532BF1" w:rsidRPr="00532BF1" w:rsidRDefault="00532BF1" w:rsidP="00532BF1">
      <w:pPr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32BF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Оно заключается в том, что под воздействием мышечной деятельности улучшаются обменные процессы в тканях и процессы регенерации. Усиливается кровоснабжение тканей, поступление пластических белковых веществ и улучшается их усвоение. Целенаправленное применение физических упражнений позволяет ускорить процесс восстановления структуры и функции мышц, при развивающейся атрофии.</w:t>
      </w:r>
    </w:p>
    <w:p w:rsidR="00532BF1" w:rsidRPr="00532BF1" w:rsidRDefault="00532BF1" w:rsidP="00532BF1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32BF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Рекомендации для </w:t>
      </w:r>
      <w:r w:rsidRPr="00532BF1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родителей</w:t>
      </w:r>
      <w:r w:rsidRPr="00532BF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532BF1" w:rsidRPr="00532BF1" w:rsidRDefault="00532BF1" w:rsidP="00532BF1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32BF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Для того</w:t>
      </w:r>
      <w:proofErr w:type="gramStart"/>
      <w:r w:rsidRPr="00532BF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</w:t>
      </w:r>
      <w:proofErr w:type="gramEnd"/>
      <w:r w:rsidRPr="00532BF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чтобы избежать появления </w:t>
      </w:r>
      <w:r w:rsidRPr="00532BF1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гипокинезии</w:t>
      </w:r>
      <w:r w:rsidRPr="00532BF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необходимо соблюдать определенные правила как в </w:t>
      </w:r>
      <w:r w:rsidRPr="00532BF1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дошкольном</w:t>
      </w:r>
      <w:r w:rsidRPr="00532BF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образовательном учреждении, так и дома, самим </w:t>
      </w:r>
      <w:r w:rsidRPr="00532BF1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родителям</w:t>
      </w:r>
      <w:r w:rsidRPr="00532BF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. На основании </w:t>
      </w:r>
      <w:proofErr w:type="gramStart"/>
      <w:r w:rsidRPr="00532BF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вышеизложенного</w:t>
      </w:r>
      <w:proofErr w:type="gramEnd"/>
      <w:r w:rsidRPr="00532BF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 </w:t>
      </w:r>
      <w:r w:rsidRPr="00532BF1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можно дать следующие рекомендации</w:t>
      </w:r>
      <w:r w:rsidRPr="00532BF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</w:p>
    <w:p w:rsidR="00532BF1" w:rsidRPr="00532BF1" w:rsidRDefault="00532BF1" w:rsidP="00532BF1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32BF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lastRenderedPageBreak/>
        <w:t>• </w:t>
      </w:r>
      <w:r w:rsidRPr="00532BF1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активно заниматься любым видом спорта</w:t>
      </w:r>
      <w:r w:rsidRPr="00532BF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плаванием, танцами, велосипедными гонками, гимнастикой, лыжами;</w:t>
      </w:r>
    </w:p>
    <w:p w:rsidR="00532BF1" w:rsidRPr="00532BF1" w:rsidRDefault="00532BF1" w:rsidP="00532BF1">
      <w:pPr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32BF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• регулярно совершать пешие прогулки и подвижные игры на свежем воздухе;</w:t>
      </w:r>
    </w:p>
    <w:p w:rsidR="00532BF1" w:rsidRPr="00532BF1" w:rsidRDefault="00532BF1" w:rsidP="00532BF1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32BF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• играть в интеллектуальные игры, </w:t>
      </w:r>
      <w:r w:rsidRPr="00532BF1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требующие моментальной реакции</w:t>
      </w:r>
      <w:r w:rsidRPr="00532BF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подбор слов, города, быстрый счёт;</w:t>
      </w:r>
    </w:p>
    <w:p w:rsidR="00532BF1" w:rsidRPr="00532BF1" w:rsidRDefault="00532BF1" w:rsidP="00532BF1">
      <w:pPr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32BF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• создать спокойную обстановку дома;</w:t>
      </w:r>
    </w:p>
    <w:p w:rsidR="00532BF1" w:rsidRPr="00532BF1" w:rsidRDefault="00532BF1" w:rsidP="00532BF1">
      <w:pPr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32BF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• дарить ребенку любовь, внимание, заботу;</w:t>
      </w:r>
    </w:p>
    <w:p w:rsidR="00532BF1" w:rsidRPr="00532BF1" w:rsidRDefault="00532BF1" w:rsidP="00532BF1">
      <w:pPr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32BF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• посетить индивидуальные занятия с логопедом, психологом (психотерапевтом, которые смогут скорректировать речевые недостатки и поведение ребёнка;</w:t>
      </w:r>
    </w:p>
    <w:p w:rsidR="00532BF1" w:rsidRPr="00532BF1" w:rsidRDefault="00532BF1" w:rsidP="00532BF1">
      <w:pPr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32BF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• принимать витаминные препараты;</w:t>
      </w:r>
    </w:p>
    <w:p w:rsidR="00532BF1" w:rsidRPr="00532BF1" w:rsidRDefault="00532BF1" w:rsidP="00532BF1">
      <w:pPr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32BF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• соблюдать полноценный, сбалансированный рацион питания.</w:t>
      </w:r>
    </w:p>
    <w:p w:rsidR="00532BF1" w:rsidRDefault="00532BF1" w:rsidP="00532BF1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32BF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Коррекция </w:t>
      </w:r>
      <w:r w:rsidRPr="00532BF1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гиподинамии у детей — долгий</w:t>
      </w:r>
      <w:r w:rsidRPr="00532BF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достаточно тяжёлый труд, требующий ежедневной систематической работы и </w:t>
      </w:r>
      <w:r w:rsidRPr="00532BF1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родительского терпения</w:t>
      </w:r>
      <w:r w:rsidRPr="00532BF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B77AE7" w:rsidRDefault="00B77AE7" w:rsidP="00532BF1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B77AE7" w:rsidRPr="00A14CEC" w:rsidRDefault="00B77AE7" w:rsidP="00B77AE7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14CEC">
        <w:rPr>
          <w:rFonts w:ascii="Times New Roman" w:hAnsi="Times New Roman" w:cs="Times New Roman"/>
          <w:sz w:val="28"/>
          <w:szCs w:val="28"/>
        </w:rPr>
        <w:t>Подготовила педагог-психолог МАДОУ №524</w:t>
      </w:r>
    </w:p>
    <w:p w:rsidR="00B77AE7" w:rsidRPr="00A14CEC" w:rsidRDefault="00B77AE7" w:rsidP="00B77AE7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A14CEC">
        <w:rPr>
          <w:rFonts w:ascii="Times New Roman" w:hAnsi="Times New Roman" w:cs="Times New Roman"/>
          <w:sz w:val="28"/>
          <w:szCs w:val="28"/>
        </w:rPr>
        <w:t>Шатунова</w:t>
      </w:r>
      <w:proofErr w:type="spellEnd"/>
      <w:r w:rsidRPr="00A14CEC">
        <w:rPr>
          <w:rFonts w:ascii="Times New Roman" w:hAnsi="Times New Roman" w:cs="Times New Roman"/>
          <w:sz w:val="28"/>
          <w:szCs w:val="28"/>
        </w:rPr>
        <w:t xml:space="preserve"> Е.Л.</w:t>
      </w:r>
    </w:p>
    <w:p w:rsidR="00B77AE7" w:rsidRPr="00532BF1" w:rsidRDefault="00B77AE7" w:rsidP="00532BF1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554741" w:rsidRPr="00532BF1" w:rsidRDefault="00554741" w:rsidP="00532BF1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554741" w:rsidRPr="00532BF1" w:rsidSect="0055474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56A98"/>
    <w:rsid w:val="00056A98"/>
    <w:rsid w:val="004D4D96"/>
    <w:rsid w:val="00532BF1"/>
    <w:rsid w:val="00554741"/>
    <w:rsid w:val="009456BF"/>
    <w:rsid w:val="00A706D8"/>
    <w:rsid w:val="00B77AE7"/>
    <w:rsid w:val="00FC6B0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54741"/>
  </w:style>
  <w:style w:type="paragraph" w:styleId="1">
    <w:name w:val="heading 1"/>
    <w:basedOn w:val="a"/>
    <w:link w:val="10"/>
    <w:uiPriority w:val="9"/>
    <w:qFormat/>
    <w:rsid w:val="00056A98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56A98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customStyle="1" w:styleId="headline">
    <w:name w:val="headline"/>
    <w:basedOn w:val="a"/>
    <w:rsid w:val="00056A9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056A9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056A98"/>
    <w:rPr>
      <w:b/>
      <w:bCs/>
    </w:rPr>
  </w:style>
  <w:style w:type="character" w:styleId="a5">
    <w:name w:val="Hyperlink"/>
    <w:basedOn w:val="a0"/>
    <w:uiPriority w:val="99"/>
    <w:semiHidden/>
    <w:unhideWhenUsed/>
    <w:rsid w:val="00056A98"/>
    <w:rPr>
      <w:color w:val="0000FF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056A9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056A9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8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5552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66400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29056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77513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50990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72943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4030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4</Pages>
  <Words>938</Words>
  <Characters>5349</Characters>
  <Application>Microsoft Office Word</Application>
  <DocSecurity>0</DocSecurity>
  <Lines>44</Lines>
  <Paragraphs>12</Paragraphs>
  <ScaleCrop>false</ScaleCrop>
  <Company/>
  <LinksUpToDate>false</LinksUpToDate>
  <CharactersWithSpaces>6275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6</cp:revision>
  <dcterms:created xsi:type="dcterms:W3CDTF">2022-09-18T15:24:00Z</dcterms:created>
  <dcterms:modified xsi:type="dcterms:W3CDTF">2022-09-18T16:01:00Z</dcterms:modified>
</cp:coreProperties>
</file>