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00" w:rsidRPr="00982A00" w:rsidRDefault="00982A00" w:rsidP="00982A0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32"/>
          <w:szCs w:val="32"/>
        </w:rPr>
      </w:pPr>
      <w:r w:rsidRPr="00982A00">
        <w:rPr>
          <w:rStyle w:val="c12"/>
          <w:bCs/>
          <w:color w:val="000000"/>
          <w:sz w:val="32"/>
          <w:szCs w:val="32"/>
        </w:rPr>
        <w:t>Развитие мелкой моторики рук детей раннего возраста</w:t>
      </w:r>
      <w:r w:rsidR="00ED125C">
        <w:rPr>
          <w:rStyle w:val="c12"/>
          <w:bCs/>
          <w:color w:val="000000"/>
          <w:sz w:val="32"/>
          <w:szCs w:val="32"/>
        </w:rPr>
        <w:t>.</w:t>
      </w:r>
    </w:p>
    <w:p w:rsidR="00982A00" w:rsidRPr="00982A00" w:rsidRDefault="00982A00" w:rsidP="00982A00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82A00">
        <w:rPr>
          <w:rStyle w:val="c12"/>
          <w:bCs/>
          <w:color w:val="000000"/>
          <w:sz w:val="28"/>
          <w:szCs w:val="28"/>
        </w:rPr>
        <w:t>(Железнова М.В.)</w:t>
      </w:r>
    </w:p>
    <w:p w:rsidR="00982A00" w:rsidRPr="00982A00" w:rsidRDefault="00982A00" w:rsidP="00982A0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Как часто мы слышим выражение «мелкая моторика». Что же оно означает? Почему так важно развивать мелкую моторику рук ребенка?</w:t>
      </w:r>
    </w:p>
    <w:p w:rsidR="00982A00" w:rsidRPr="00982A00" w:rsidRDefault="00982A00" w:rsidP="00982A0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Физиологи под выражением «мелкая моторика» подразумевают движение мелких мышц кистей рук. При этом развитие мелких движений рук происходит под контролем зрения. В головном мозге человека центры, которые отвечают за речь и движения пальцев расположены очень близко, поэтому стимулируя мелкую моторику, мы активируем зоны, отвечающие за речь. И, кроме того, в дальнейшем эти навыки ребенку потребуются для использования движений, чтобы рисовать, писать, одеваться и т. д.</w:t>
      </w:r>
    </w:p>
    <w:p w:rsidR="00982A00" w:rsidRPr="00982A00" w:rsidRDefault="00982A00" w:rsidP="00982A0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Начинать работу по развитию мелкой мускулатуры рук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:rsidR="00982A00" w:rsidRPr="00982A00" w:rsidRDefault="00982A00" w:rsidP="00982A0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Чтобы мелкие движения были более точными и экономными, чтобы они не требовали от ребенка чрезмерных затрат энергии, ему необходимо постепенно овладевать разными движениями запястья.</w:t>
      </w:r>
    </w:p>
    <w:p w:rsidR="00982A00" w:rsidRPr="00982A00" w:rsidRDefault="00982A00" w:rsidP="00982A0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Какие же упражнения помогут ребенку усовершенствовать свои навыки?</w:t>
      </w:r>
    </w:p>
    <w:p w:rsidR="00982A00" w:rsidRPr="00982A00" w:rsidRDefault="00982A00" w:rsidP="00982A0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i/>
          <w:iCs/>
          <w:color w:val="000000"/>
          <w:sz w:val="28"/>
          <w:szCs w:val="28"/>
        </w:rPr>
        <w:t>1. Пальчиковая гимнастика.</w:t>
      </w:r>
    </w:p>
    <w:p w:rsidR="00982A00" w:rsidRPr="00982A00" w:rsidRDefault="00982A00" w:rsidP="00982A0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«Пальчиковые игры» - это инсценировка каких-либо рифмованных историй, сказок при помощи пальцев.</w:t>
      </w:r>
    </w:p>
    <w:p w:rsidR="00982A00" w:rsidRPr="00982A00" w:rsidRDefault="00982A00" w:rsidP="00982A0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Рекомендуется использовать упражнения, в которых тренируется каждый палец отдельно (ведь в коре головного мозга имеется отдельная область проекции для каждого пальца), Движения пальцами нужно выполнять с оптимальной нагрузкой и амплитудой. Вялая, небрежная тренировка не дает эффекта.</w:t>
      </w:r>
    </w:p>
    <w:p w:rsidR="00982A00" w:rsidRPr="00982A00" w:rsidRDefault="00982A00" w:rsidP="00982A0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Для получения максимального эффекта пальчиковые упражнения должны быть построены таким образом, чтобы сочетались сжатие, растяжение, расслабление кисти руки, а также использовались изолированные движения каждого из пальцев.</w:t>
      </w:r>
    </w:p>
    <w:p w:rsidR="00982A00" w:rsidRPr="00982A00" w:rsidRDefault="00982A00" w:rsidP="00ED125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82A00">
        <w:rPr>
          <w:rStyle w:val="c2"/>
          <w:color w:val="000000"/>
          <w:sz w:val="28"/>
          <w:szCs w:val="28"/>
        </w:rPr>
        <w:t>Продолжительность пальчико</w:t>
      </w:r>
      <w:r>
        <w:rPr>
          <w:rStyle w:val="c2"/>
          <w:color w:val="000000"/>
          <w:sz w:val="28"/>
          <w:szCs w:val="28"/>
        </w:rPr>
        <w:t xml:space="preserve">вой игры </w:t>
      </w:r>
      <w:r w:rsidRPr="00982A00">
        <w:rPr>
          <w:rStyle w:val="c2"/>
          <w:color w:val="000000"/>
          <w:sz w:val="28"/>
          <w:szCs w:val="28"/>
        </w:rPr>
        <w:t xml:space="preserve"> зависит от возраста детей (младший возраст до трех-четырех лет), рекомендуемое время - от 3 до 5 минут. </w:t>
      </w:r>
      <w:r>
        <w:rPr>
          <w:rStyle w:val="c2"/>
          <w:color w:val="000000"/>
          <w:sz w:val="28"/>
          <w:szCs w:val="28"/>
        </w:rPr>
        <w:t>Упражнения</w:t>
      </w:r>
      <w:r w:rsidRPr="00982A00">
        <w:rPr>
          <w:rStyle w:val="c2"/>
          <w:color w:val="000000"/>
          <w:sz w:val="28"/>
          <w:szCs w:val="28"/>
        </w:rPr>
        <w:t xml:space="preserve">, в которых использовалась поверхность стола, выполняются сидя за столом. Таким образом, пальчиковые упражнения могут способствовать развитию у детей элементов их двигательного поведения, обусловленного игровой, бытовой или учебной ситуацией. </w:t>
      </w:r>
    </w:p>
    <w:p w:rsidR="00ED125C" w:rsidRDefault="00ED125C">
      <w:pPr>
        <w:rPr>
          <w:rFonts w:ascii="Times New Roman" w:hAnsi="Times New Roman" w:cs="Times New Roman"/>
          <w:sz w:val="28"/>
          <w:szCs w:val="28"/>
        </w:rPr>
      </w:pPr>
    </w:p>
    <w:p w:rsidR="00ED125C" w:rsidRPr="00982A00" w:rsidRDefault="00ED125C">
      <w:pPr>
        <w:rPr>
          <w:rFonts w:ascii="Times New Roman" w:hAnsi="Times New Roman" w:cs="Times New Roman"/>
          <w:sz w:val="28"/>
          <w:szCs w:val="28"/>
        </w:rPr>
      </w:pPr>
    </w:p>
    <w:sectPr w:rsidR="00ED125C" w:rsidRPr="0098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B4393"/>
    <w:rsid w:val="00982A00"/>
    <w:rsid w:val="00CB4393"/>
    <w:rsid w:val="00ED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8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2A00"/>
  </w:style>
  <w:style w:type="character" w:customStyle="1" w:styleId="c2">
    <w:name w:val="c2"/>
    <w:basedOn w:val="a0"/>
    <w:rsid w:val="00982A00"/>
  </w:style>
  <w:style w:type="paragraph" w:customStyle="1" w:styleId="c1">
    <w:name w:val="c1"/>
    <w:basedOn w:val="a"/>
    <w:rsid w:val="0098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8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2024-10-13T16:48:00Z</dcterms:created>
  <dcterms:modified xsi:type="dcterms:W3CDTF">2024-10-13T17:02:00Z</dcterms:modified>
</cp:coreProperties>
</file>