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1E7" w:rsidRPr="00D371E7" w:rsidRDefault="00D371E7" w:rsidP="00D371E7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371E7">
        <w:rPr>
          <w:rFonts w:ascii="Times New Roman" w:hAnsi="Times New Roman" w:cs="Times New Roman"/>
          <w:b/>
          <w:color w:val="C00000"/>
          <w:sz w:val="28"/>
          <w:szCs w:val="28"/>
        </w:rPr>
        <w:t>ВОЗРАСТНЫЕ   ОСОБЕННОСТИ  ДЕТЕЙ   ОТ  1,5 до 2 ЛЕТ</w:t>
      </w:r>
    </w:p>
    <w:p w:rsidR="00D371E7" w:rsidRPr="00D371E7" w:rsidRDefault="00D371E7" w:rsidP="00D371E7">
      <w:pPr>
        <w:rPr>
          <w:rFonts w:ascii="Times New Roman" w:hAnsi="Times New Roman" w:cs="Times New Roman"/>
          <w:sz w:val="28"/>
          <w:szCs w:val="28"/>
        </w:rPr>
      </w:pPr>
      <w:r w:rsidRPr="00D371E7">
        <w:rPr>
          <w:rFonts w:ascii="Times New Roman" w:hAnsi="Times New Roman" w:cs="Times New Roman"/>
          <w:sz w:val="28"/>
          <w:szCs w:val="28"/>
        </w:rPr>
        <w:t xml:space="preserve">Раннее детство — особый период становления органов и систем и прежде всего функций мозга. Доказано, что функции коры головного мозга не фиксированы наследственно, они развиваются в результате взаимодействия организма с окружающей средой. В этот период наблюдается максимальный темп формирования предпосылок, обуславливающих все дальнейшее развитие организма, поэтому важно своевременно закладывать основы полноценного развития и здоровья ребенка. Ни в каком периоде детства не наблюдается такого быстрого увеличения  массы и длины тела, развития всех функций мозга. В этом возрасте ребенок при помощи взрослого усваивает основные способы использования предметов. У него начинает активно развиваться предметная деятельность. </w:t>
      </w:r>
    </w:p>
    <w:p w:rsidR="00D371E7" w:rsidRPr="00D371E7" w:rsidRDefault="00D371E7" w:rsidP="00D371E7">
      <w:pPr>
        <w:rPr>
          <w:rFonts w:ascii="Times New Roman" w:hAnsi="Times New Roman" w:cs="Times New Roman"/>
          <w:sz w:val="28"/>
          <w:szCs w:val="28"/>
        </w:rPr>
      </w:pPr>
      <w:r w:rsidRPr="00D371E7">
        <w:rPr>
          <w:rFonts w:ascii="Times New Roman" w:hAnsi="Times New Roman" w:cs="Times New Roman"/>
          <w:sz w:val="28"/>
          <w:szCs w:val="28"/>
        </w:rPr>
        <w:t>Продолжается развитие всех органов и физиологических систем, совершенствуются их функции. Ребен</w:t>
      </w:r>
      <w:r>
        <w:rPr>
          <w:rFonts w:ascii="Times New Roman" w:hAnsi="Times New Roman" w:cs="Times New Roman"/>
          <w:sz w:val="28"/>
          <w:szCs w:val="28"/>
        </w:rPr>
        <w:t xml:space="preserve">ок становится более подвижным,  </w:t>
      </w:r>
      <w:r w:rsidRPr="00D371E7">
        <w:rPr>
          <w:rFonts w:ascii="Times New Roman" w:hAnsi="Times New Roman" w:cs="Times New Roman"/>
          <w:sz w:val="28"/>
          <w:szCs w:val="28"/>
        </w:rPr>
        <w:t xml:space="preserve">самостоятельным (позиция «Я сам»). Это требует от взрослого особого внимания к обеспечению его безопасности. Расширяется круг общения за счет менее знакомых взрослых и сверстников. Общение, овладение предметными действиями приводит ребенка к активному освоению языка, подготавливает его к игре. Под влиянием предметной деятельности, общения и игры в раннем возрасте развиваются восприятие, мышление, память и другие познавательные процессы. </w:t>
      </w:r>
    </w:p>
    <w:p w:rsidR="00D371E7" w:rsidRPr="00D371E7" w:rsidRDefault="00D371E7" w:rsidP="00D371E7">
      <w:pPr>
        <w:rPr>
          <w:rFonts w:ascii="Times New Roman" w:hAnsi="Times New Roman" w:cs="Times New Roman"/>
          <w:sz w:val="28"/>
          <w:szCs w:val="28"/>
        </w:rPr>
      </w:pPr>
      <w:r w:rsidRPr="00D371E7">
        <w:rPr>
          <w:rFonts w:ascii="Times New Roman" w:hAnsi="Times New Roman" w:cs="Times New Roman"/>
          <w:sz w:val="28"/>
          <w:szCs w:val="28"/>
        </w:rPr>
        <w:t>Ребенок в 1,5 -2 года должен уметь: ходить самостоятельно, нести что-то в руках, тянуть или что-то толкать; поднимать ногу на ступеньку;</w:t>
      </w:r>
    </w:p>
    <w:p w:rsidR="00D371E7" w:rsidRPr="00D371E7" w:rsidRDefault="00D371E7" w:rsidP="00D371E7">
      <w:pPr>
        <w:rPr>
          <w:rFonts w:ascii="Times New Roman" w:hAnsi="Times New Roman" w:cs="Times New Roman"/>
          <w:sz w:val="28"/>
          <w:szCs w:val="28"/>
        </w:rPr>
      </w:pPr>
      <w:r w:rsidRPr="00D371E7">
        <w:rPr>
          <w:rFonts w:ascii="Times New Roman" w:hAnsi="Times New Roman" w:cs="Times New Roman"/>
          <w:sz w:val="28"/>
          <w:szCs w:val="28"/>
        </w:rPr>
        <w:t xml:space="preserve"> строить из 2-4 кубиков пирамидку; самостоятельно кушать;</w:t>
      </w:r>
    </w:p>
    <w:p w:rsidR="00D371E7" w:rsidRPr="00D371E7" w:rsidRDefault="00D371E7" w:rsidP="00D371E7">
      <w:pPr>
        <w:rPr>
          <w:rFonts w:ascii="Times New Roman" w:hAnsi="Times New Roman" w:cs="Times New Roman"/>
          <w:sz w:val="28"/>
          <w:szCs w:val="28"/>
        </w:rPr>
      </w:pPr>
      <w:r w:rsidRPr="00D371E7">
        <w:rPr>
          <w:rFonts w:ascii="Times New Roman" w:hAnsi="Times New Roman" w:cs="Times New Roman"/>
          <w:sz w:val="28"/>
          <w:szCs w:val="28"/>
        </w:rPr>
        <w:t>частично раздеваться без помощи взрослых;</w:t>
      </w:r>
    </w:p>
    <w:p w:rsidR="00D371E7" w:rsidRDefault="00D371E7" w:rsidP="00D37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«подражать» действиям взрослых</w:t>
      </w:r>
    </w:p>
    <w:p w:rsidR="00D371E7" w:rsidRPr="00D371E7" w:rsidRDefault="00D371E7" w:rsidP="00D371E7">
      <w:pPr>
        <w:rPr>
          <w:rFonts w:ascii="Times New Roman" w:hAnsi="Times New Roman" w:cs="Times New Roman"/>
          <w:sz w:val="28"/>
          <w:szCs w:val="28"/>
        </w:rPr>
      </w:pPr>
      <w:r w:rsidRPr="00D371E7">
        <w:rPr>
          <w:rFonts w:ascii="Times New Roman" w:hAnsi="Times New Roman" w:cs="Times New Roman"/>
          <w:sz w:val="28"/>
          <w:szCs w:val="28"/>
        </w:rPr>
        <w:t>Возрастные особенности детей 1,5 – 2 лет.</w:t>
      </w:r>
    </w:p>
    <w:p w:rsidR="00D371E7" w:rsidRPr="00D371E7" w:rsidRDefault="00D371E7" w:rsidP="00D371E7">
      <w:pPr>
        <w:rPr>
          <w:rFonts w:ascii="Times New Roman" w:hAnsi="Times New Roman" w:cs="Times New Roman"/>
          <w:sz w:val="28"/>
          <w:szCs w:val="28"/>
        </w:rPr>
      </w:pPr>
      <w:r w:rsidRPr="00D371E7">
        <w:rPr>
          <w:rFonts w:ascii="Times New Roman" w:hAnsi="Times New Roman" w:cs="Times New Roman"/>
          <w:sz w:val="28"/>
          <w:szCs w:val="28"/>
        </w:rPr>
        <w:t>Прямо хождение, речевое общение и предметная деятельность — основные достижения данного возраста. Овладение речью — главное новообразование раннего возраста.</w:t>
      </w:r>
    </w:p>
    <w:p w:rsidR="00D371E7" w:rsidRPr="00D371E7" w:rsidRDefault="00D371E7" w:rsidP="00D371E7">
      <w:pPr>
        <w:rPr>
          <w:rFonts w:ascii="Times New Roman" w:hAnsi="Times New Roman" w:cs="Times New Roman"/>
          <w:sz w:val="28"/>
          <w:szCs w:val="28"/>
        </w:rPr>
      </w:pPr>
      <w:r w:rsidRPr="00D371E7">
        <w:rPr>
          <w:rFonts w:ascii="Times New Roman" w:hAnsi="Times New Roman" w:cs="Times New Roman"/>
          <w:sz w:val="28"/>
          <w:szCs w:val="28"/>
        </w:rPr>
        <w:t>Ребенок в 1,5 -2 года должен уметь: ходить самостоятельно; нести что-то в руках, тянуть или что-то толкать;</w:t>
      </w:r>
    </w:p>
    <w:p w:rsidR="00D371E7" w:rsidRPr="00D371E7" w:rsidRDefault="00D371E7" w:rsidP="00D371E7">
      <w:pPr>
        <w:rPr>
          <w:rFonts w:ascii="Times New Roman" w:hAnsi="Times New Roman" w:cs="Times New Roman"/>
          <w:sz w:val="28"/>
          <w:szCs w:val="28"/>
        </w:rPr>
      </w:pPr>
      <w:r w:rsidRPr="00D371E7">
        <w:rPr>
          <w:rFonts w:ascii="Times New Roman" w:hAnsi="Times New Roman" w:cs="Times New Roman"/>
          <w:sz w:val="28"/>
          <w:szCs w:val="28"/>
        </w:rPr>
        <w:t>поднимать ногу на ступеньку;</w:t>
      </w:r>
    </w:p>
    <w:p w:rsidR="00D371E7" w:rsidRPr="00D371E7" w:rsidRDefault="00D371E7" w:rsidP="00D371E7">
      <w:pPr>
        <w:rPr>
          <w:rFonts w:ascii="Times New Roman" w:hAnsi="Times New Roman" w:cs="Times New Roman"/>
          <w:sz w:val="28"/>
          <w:szCs w:val="28"/>
        </w:rPr>
      </w:pPr>
      <w:r w:rsidRPr="00D371E7">
        <w:rPr>
          <w:rFonts w:ascii="Times New Roman" w:hAnsi="Times New Roman" w:cs="Times New Roman"/>
          <w:sz w:val="28"/>
          <w:szCs w:val="28"/>
        </w:rPr>
        <w:lastRenderedPageBreak/>
        <w:t>строить из 2-4 кубиков пирамидку;</w:t>
      </w:r>
    </w:p>
    <w:p w:rsidR="00D371E7" w:rsidRPr="00D371E7" w:rsidRDefault="00D371E7" w:rsidP="00D371E7">
      <w:pPr>
        <w:rPr>
          <w:rFonts w:ascii="Times New Roman" w:hAnsi="Times New Roman" w:cs="Times New Roman"/>
          <w:sz w:val="28"/>
          <w:szCs w:val="28"/>
        </w:rPr>
      </w:pPr>
      <w:r w:rsidRPr="00D371E7">
        <w:rPr>
          <w:rFonts w:ascii="Times New Roman" w:hAnsi="Times New Roman" w:cs="Times New Roman"/>
          <w:sz w:val="28"/>
          <w:szCs w:val="28"/>
        </w:rPr>
        <w:t>самостоятельно кушать;</w:t>
      </w:r>
    </w:p>
    <w:p w:rsidR="00D371E7" w:rsidRPr="00D371E7" w:rsidRDefault="00D371E7" w:rsidP="00D371E7">
      <w:pPr>
        <w:rPr>
          <w:rFonts w:ascii="Times New Roman" w:hAnsi="Times New Roman" w:cs="Times New Roman"/>
          <w:sz w:val="28"/>
          <w:szCs w:val="28"/>
        </w:rPr>
      </w:pPr>
      <w:r w:rsidRPr="00D371E7">
        <w:rPr>
          <w:rFonts w:ascii="Times New Roman" w:hAnsi="Times New Roman" w:cs="Times New Roman"/>
          <w:sz w:val="28"/>
          <w:szCs w:val="28"/>
        </w:rPr>
        <w:t xml:space="preserve"> частично развеваться без помощи взрослых;</w:t>
      </w:r>
    </w:p>
    <w:p w:rsidR="00D371E7" w:rsidRPr="00D371E7" w:rsidRDefault="00D371E7" w:rsidP="00D371E7">
      <w:pPr>
        <w:rPr>
          <w:rFonts w:ascii="Times New Roman" w:hAnsi="Times New Roman" w:cs="Times New Roman"/>
          <w:sz w:val="28"/>
          <w:szCs w:val="28"/>
        </w:rPr>
      </w:pPr>
      <w:r w:rsidRPr="00D371E7">
        <w:rPr>
          <w:rFonts w:ascii="Times New Roman" w:hAnsi="Times New Roman" w:cs="Times New Roman"/>
          <w:sz w:val="28"/>
          <w:szCs w:val="28"/>
        </w:rPr>
        <w:t>«подражать» действиям взрослых (читать книгу, разговаривать по телефону;</w:t>
      </w:r>
    </w:p>
    <w:p w:rsidR="00D371E7" w:rsidRPr="00D371E7" w:rsidRDefault="00D371E7" w:rsidP="00D371E7">
      <w:pPr>
        <w:rPr>
          <w:rFonts w:ascii="Times New Roman" w:hAnsi="Times New Roman" w:cs="Times New Roman"/>
          <w:sz w:val="28"/>
          <w:szCs w:val="28"/>
        </w:rPr>
      </w:pPr>
      <w:r w:rsidRPr="00D371E7">
        <w:rPr>
          <w:rFonts w:ascii="Times New Roman" w:hAnsi="Times New Roman" w:cs="Times New Roman"/>
          <w:sz w:val="28"/>
          <w:szCs w:val="28"/>
        </w:rPr>
        <w:t>смотреть телевизор и т.д.)</w:t>
      </w:r>
    </w:p>
    <w:p w:rsidR="00D371E7" w:rsidRPr="00D371E7" w:rsidRDefault="00D371E7" w:rsidP="00D371E7">
      <w:pPr>
        <w:rPr>
          <w:rFonts w:ascii="Times New Roman" w:hAnsi="Times New Roman" w:cs="Times New Roman"/>
          <w:sz w:val="28"/>
          <w:szCs w:val="28"/>
        </w:rPr>
      </w:pPr>
      <w:r w:rsidRPr="00D371E7">
        <w:rPr>
          <w:rFonts w:ascii="Times New Roman" w:hAnsi="Times New Roman" w:cs="Times New Roman"/>
          <w:sz w:val="28"/>
          <w:szCs w:val="28"/>
        </w:rPr>
        <w:t>Как развивается ребенок 1,5 – 2 лет Дети научаются комбинировать слова, объединяя их в небольшие двух -трехсловные фразы, причем от таких фраз до целостных предложений они прогрессируют довольно быстро. Вторая половина второго года жизни ребенка характеризуется переходом к активной самостоятельной речи, направленной на управление поведением окружающих людей и на овладение собственным поведением; До 1,6—1,8 лет у ребенка развивается только понимание речи при еще весьма незначительном приросте активного словаря;</w:t>
      </w:r>
    </w:p>
    <w:p w:rsidR="00D371E7" w:rsidRPr="00D371E7" w:rsidRDefault="00D371E7" w:rsidP="00D371E7">
      <w:pPr>
        <w:rPr>
          <w:rFonts w:ascii="Times New Roman" w:hAnsi="Times New Roman" w:cs="Times New Roman"/>
          <w:sz w:val="28"/>
          <w:szCs w:val="28"/>
        </w:rPr>
      </w:pPr>
    </w:p>
    <w:p w:rsidR="00D371E7" w:rsidRPr="00D371E7" w:rsidRDefault="00D371E7" w:rsidP="00D371E7">
      <w:pPr>
        <w:rPr>
          <w:rFonts w:ascii="Times New Roman" w:hAnsi="Times New Roman" w:cs="Times New Roman"/>
          <w:sz w:val="28"/>
          <w:szCs w:val="28"/>
        </w:rPr>
      </w:pPr>
      <w:r w:rsidRPr="00D371E7">
        <w:rPr>
          <w:rFonts w:ascii="Times New Roman" w:hAnsi="Times New Roman" w:cs="Times New Roman"/>
          <w:sz w:val="28"/>
          <w:szCs w:val="28"/>
        </w:rPr>
        <w:t>На втором году жизни резко возрастает интерес ребенка к окружающему его миру. Ребенок все хочет узнать, потрогать, увидеть, услышать. Особенно его интересуют названия предметов и явлений, и он то и дело задает взрослым вопрос: «Что это?»; К двум годам нормально развивающийся ребенок понимает значения практически всех слов, относящихся к окружающим его предметам. Этому способствует постоянное и разнообраз</w:t>
      </w:r>
      <w:r>
        <w:rPr>
          <w:rFonts w:ascii="Times New Roman" w:hAnsi="Times New Roman" w:cs="Times New Roman"/>
          <w:sz w:val="28"/>
          <w:szCs w:val="28"/>
        </w:rPr>
        <w:t>ное общение взрослых с ребенком.</w:t>
      </w:r>
      <w:r w:rsidRPr="00D371E7">
        <w:rPr>
          <w:rFonts w:ascii="Times New Roman" w:hAnsi="Times New Roman" w:cs="Times New Roman"/>
          <w:sz w:val="28"/>
          <w:szCs w:val="28"/>
        </w:rPr>
        <w:t xml:space="preserve"> К концу второго года жизни д</w:t>
      </w:r>
      <w:r>
        <w:rPr>
          <w:rFonts w:ascii="Times New Roman" w:hAnsi="Times New Roman" w:cs="Times New Roman"/>
          <w:sz w:val="28"/>
          <w:szCs w:val="28"/>
        </w:rPr>
        <w:t>ети знают уже примерно 300 слов.</w:t>
      </w:r>
      <w:r w:rsidRPr="00D371E7">
        <w:rPr>
          <w:rFonts w:ascii="Times New Roman" w:hAnsi="Times New Roman" w:cs="Times New Roman"/>
          <w:sz w:val="28"/>
          <w:szCs w:val="28"/>
        </w:rPr>
        <w:t xml:space="preserve"> Большинство детей к двухлетнему возрасту имеют четкое представление о назначении окружающих их предметов домашнего обихода и личной гигиены, правильно их исполь</w:t>
      </w:r>
      <w:r>
        <w:rPr>
          <w:rFonts w:ascii="Times New Roman" w:hAnsi="Times New Roman" w:cs="Times New Roman"/>
          <w:sz w:val="28"/>
          <w:szCs w:val="28"/>
        </w:rPr>
        <w:t>зуют.</w:t>
      </w:r>
      <w:r w:rsidRPr="00D371E7">
        <w:rPr>
          <w:rFonts w:ascii="Times New Roman" w:hAnsi="Times New Roman" w:cs="Times New Roman"/>
          <w:sz w:val="28"/>
          <w:szCs w:val="28"/>
        </w:rPr>
        <w:t xml:space="preserve"> На втором году жизни ребенок воспроизводит действия взрослых с предметами, у него появля</w:t>
      </w:r>
      <w:r>
        <w:rPr>
          <w:rFonts w:ascii="Times New Roman" w:hAnsi="Times New Roman" w:cs="Times New Roman"/>
          <w:sz w:val="28"/>
          <w:szCs w:val="28"/>
        </w:rPr>
        <w:t>ются предметные игры-подражания.</w:t>
      </w:r>
      <w:r w:rsidRPr="00D371E7">
        <w:rPr>
          <w:rFonts w:ascii="Times New Roman" w:hAnsi="Times New Roman" w:cs="Times New Roman"/>
          <w:sz w:val="28"/>
          <w:szCs w:val="28"/>
        </w:rPr>
        <w:t xml:space="preserve"> К двум годам дети могут играть в элементарные логические и тематические игры, способны составлять план действий на сравнительно небольшой промежуток времени.</w:t>
      </w:r>
    </w:p>
    <w:p w:rsidR="00D371E7" w:rsidRPr="00D371E7" w:rsidRDefault="00D371E7" w:rsidP="00D371E7">
      <w:pPr>
        <w:rPr>
          <w:rFonts w:ascii="Times New Roman" w:hAnsi="Times New Roman" w:cs="Times New Roman"/>
          <w:sz w:val="28"/>
          <w:szCs w:val="28"/>
        </w:rPr>
      </w:pPr>
    </w:p>
    <w:p w:rsidR="00D371E7" w:rsidRPr="00D371E7" w:rsidRDefault="00D371E7" w:rsidP="00D371E7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371E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Главные цели взрослого в отношении ребенка раннего возраста: </w:t>
      </w:r>
    </w:p>
    <w:p w:rsidR="00D371E7" w:rsidRPr="00D371E7" w:rsidRDefault="00D371E7" w:rsidP="00D371E7">
      <w:pPr>
        <w:rPr>
          <w:rFonts w:ascii="Times New Roman" w:hAnsi="Times New Roman" w:cs="Times New Roman"/>
          <w:sz w:val="28"/>
          <w:szCs w:val="28"/>
        </w:rPr>
      </w:pPr>
      <w:r w:rsidRPr="00D371E7">
        <w:rPr>
          <w:rFonts w:ascii="Times New Roman" w:hAnsi="Times New Roman" w:cs="Times New Roman"/>
          <w:sz w:val="28"/>
          <w:szCs w:val="28"/>
        </w:rPr>
        <w:t xml:space="preserve">— организовывать предметную деятельность; </w:t>
      </w:r>
    </w:p>
    <w:p w:rsidR="00D371E7" w:rsidRPr="00D371E7" w:rsidRDefault="00D371E7" w:rsidP="00D371E7">
      <w:pPr>
        <w:rPr>
          <w:rFonts w:ascii="Times New Roman" w:hAnsi="Times New Roman" w:cs="Times New Roman"/>
          <w:sz w:val="28"/>
          <w:szCs w:val="28"/>
        </w:rPr>
      </w:pPr>
      <w:r w:rsidRPr="00D371E7">
        <w:rPr>
          <w:rFonts w:ascii="Times New Roman" w:hAnsi="Times New Roman" w:cs="Times New Roman"/>
          <w:sz w:val="28"/>
          <w:szCs w:val="28"/>
        </w:rPr>
        <w:t>— обеспечивать полноценное физическое, в том числе двигательное развитие;</w:t>
      </w:r>
    </w:p>
    <w:p w:rsidR="00D371E7" w:rsidRPr="00D371E7" w:rsidRDefault="00D371E7" w:rsidP="00D371E7">
      <w:pPr>
        <w:rPr>
          <w:rFonts w:ascii="Times New Roman" w:hAnsi="Times New Roman" w:cs="Times New Roman"/>
          <w:sz w:val="28"/>
          <w:szCs w:val="28"/>
        </w:rPr>
      </w:pPr>
      <w:r w:rsidRPr="00D371E7">
        <w:rPr>
          <w:rFonts w:ascii="Times New Roman" w:hAnsi="Times New Roman" w:cs="Times New Roman"/>
          <w:sz w:val="28"/>
          <w:szCs w:val="28"/>
        </w:rPr>
        <w:lastRenderedPageBreak/>
        <w:t xml:space="preserve">— формировать речь. </w:t>
      </w:r>
    </w:p>
    <w:p w:rsidR="00D371E7" w:rsidRPr="00D371E7" w:rsidRDefault="00D371E7" w:rsidP="00D371E7">
      <w:pPr>
        <w:rPr>
          <w:rFonts w:ascii="Times New Roman" w:hAnsi="Times New Roman" w:cs="Times New Roman"/>
          <w:sz w:val="28"/>
          <w:szCs w:val="28"/>
        </w:rPr>
      </w:pPr>
      <w:r w:rsidRPr="00D371E7">
        <w:rPr>
          <w:rFonts w:ascii="Times New Roman" w:hAnsi="Times New Roman" w:cs="Times New Roman"/>
          <w:sz w:val="28"/>
          <w:szCs w:val="28"/>
        </w:rPr>
        <w:t xml:space="preserve">     Ведущая деятельность — предметная </w:t>
      </w:r>
    </w:p>
    <w:p w:rsidR="00D371E7" w:rsidRDefault="00D371E7" w:rsidP="00D371E7">
      <w:pPr>
        <w:rPr>
          <w:rFonts w:ascii="Times New Roman" w:hAnsi="Times New Roman" w:cs="Times New Roman"/>
          <w:sz w:val="28"/>
          <w:szCs w:val="28"/>
        </w:rPr>
      </w:pPr>
      <w:r w:rsidRPr="00D371E7">
        <w:rPr>
          <w:rFonts w:ascii="Times New Roman" w:hAnsi="Times New Roman" w:cs="Times New Roman"/>
          <w:sz w:val="28"/>
          <w:szCs w:val="28"/>
        </w:rPr>
        <w:t xml:space="preserve">     Действуя с предметами, ребенок второго года жизни открывает для себя их физические (величину, форму, цвет) и динамические свойства, пространственные отношения (близко, далеко), разделение целого на части и составление целого из частей (разбирает и собирает пирамидку, матрешку). Однако сколько бы ребенок ни действовал с предметами, он самостоятельно никогда не откроет общественно выработанных способов их употребления: ложкой едят, мешают кашу, полотенцем вытирают руки, карандашом рисуют и т.д. Назначение предмета, способ его употребления открывает ребенку взрослый.</w:t>
      </w:r>
    </w:p>
    <w:p w:rsidR="00D371E7" w:rsidRPr="00D371E7" w:rsidRDefault="00D371E7" w:rsidP="00D37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 Прохорова Л.С.</w:t>
      </w:r>
      <w:bookmarkStart w:id="0" w:name="_GoBack"/>
      <w:bookmarkEnd w:id="0"/>
    </w:p>
    <w:p w:rsidR="00EF68B0" w:rsidRPr="00D371E7" w:rsidRDefault="00D371E7">
      <w:pPr>
        <w:rPr>
          <w:rFonts w:ascii="Times New Roman" w:hAnsi="Times New Roman" w:cs="Times New Roman"/>
          <w:sz w:val="28"/>
          <w:szCs w:val="28"/>
        </w:rPr>
      </w:pPr>
      <w:r w:rsidRPr="00D371E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F68B0" w:rsidRPr="00D37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860"/>
    <w:rsid w:val="000B5860"/>
    <w:rsid w:val="00D371E7"/>
    <w:rsid w:val="00E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665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Садик524</dc:creator>
  <cp:keywords/>
  <dc:description/>
  <cp:lastModifiedBy>Садик524</cp:lastModifiedBy>
  <cp:revision>3</cp:revision>
  <dcterms:created xsi:type="dcterms:W3CDTF">2024-09-23T11:11:00Z</dcterms:created>
  <dcterms:modified xsi:type="dcterms:W3CDTF">2024-09-23T11:21:00Z</dcterms:modified>
</cp:coreProperties>
</file>