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66" w:rsidRDefault="004A7666" w:rsidP="004A766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Консультацию подготовила </w:t>
      </w:r>
    </w:p>
    <w:p w:rsidR="004A7666" w:rsidRDefault="004A7666" w:rsidP="004A766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Малюкова О.А</w:t>
      </w:r>
    </w:p>
    <w:p w:rsidR="004A7666" w:rsidRDefault="004A7666" w:rsidP="004A766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Т.А.Ткаченко</w:t>
      </w:r>
    </w:p>
    <w:p w:rsidR="007C2465" w:rsidRDefault="007C2465" w:rsidP="007C2465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GoBack"/>
      <w:r w:rsidRPr="007C2465">
        <w:rPr>
          <w:b/>
          <w:bCs/>
          <w:color w:val="000000"/>
          <w:sz w:val="32"/>
          <w:szCs w:val="32"/>
        </w:rPr>
        <w:t>Как научить детей правильно употреблять предлоги</w:t>
      </w:r>
      <w:bookmarkEnd w:id="0"/>
      <w:r w:rsidRPr="007C2465">
        <w:rPr>
          <w:b/>
          <w:bCs/>
          <w:color w:val="000000"/>
          <w:sz w:val="32"/>
          <w:szCs w:val="32"/>
        </w:rPr>
        <w:t>.</w:t>
      </w:r>
    </w:p>
    <w:p w:rsidR="00B4558C" w:rsidRPr="007C2465" w:rsidRDefault="00B4558C" w:rsidP="007C2465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ИНТЕРСЕСНЫЕ СТИХИ С ПРЕДЛОГАМИ</w:t>
      </w:r>
    </w:p>
    <w:p w:rsidR="007C2465" w:rsidRPr="007C2465" w:rsidRDefault="007C2465" w:rsidP="007C24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взрослых – научить детей практически пользоваться фразовой речью, правильно употреблять в ней основные грамматические категории, сформировать навык практического словоизменения по числам, падежам, временам, лицам родам. </w:t>
      </w:r>
    </w:p>
    <w:p w:rsidR="007C2465" w:rsidRPr="007C2465" w:rsidRDefault="007C2465" w:rsidP="007C24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дошкольного </w:t>
      </w:r>
      <w:r w:rsidR="00B4558C"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особое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следует уделить практическому знакомству с предлогами. В первую очередь необходимо, чтобы дети поняли разницу между предлогами </w:t>
      </w: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– НА, ИЗ – С, ПОД – НАД.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Названные предлоги наиболее обиходны, доступны и удобны для наглядного оформления</w:t>
      </w: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C2465" w:rsidRPr="007C2465" w:rsidRDefault="007C2465" w:rsidP="007C2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455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Например,</w:t>
      </w:r>
    </w:p>
    <w:p w:rsidR="007C2465" w:rsidRPr="007C2465" w:rsidRDefault="007C2465" w:rsidP="007C246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 карандаш в коробку, на коробку, под коробку.</w:t>
      </w:r>
    </w:p>
    <w:p w:rsidR="007C2465" w:rsidRPr="007C2465" w:rsidRDefault="007C2465" w:rsidP="007C246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Подними карандаш над коробкой.</w:t>
      </w:r>
    </w:p>
    <w:p w:rsidR="007C2465" w:rsidRPr="007C2465" w:rsidRDefault="007C2465" w:rsidP="007C246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Убери карандаш с коробки.</w:t>
      </w:r>
    </w:p>
    <w:p w:rsidR="007C2465" w:rsidRPr="007C2465" w:rsidRDefault="007C2465" w:rsidP="007C246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Достань карандаш из коробки, положи его рядом с коробкой.</w:t>
      </w:r>
    </w:p>
    <w:p w:rsidR="007C2465" w:rsidRPr="007C2465" w:rsidRDefault="007C2465" w:rsidP="007C24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этих понятий важно </w:t>
      </w: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сопоставление действия и речи.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465" w:rsidRPr="007C2465" w:rsidRDefault="007C2465" w:rsidP="007C2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детей пользованию предлогами в речи важно интонационно выделить </w:t>
      </w: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предлог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изменяемое </w:t>
      </w:r>
      <w:r w:rsidRPr="007C2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окончание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2465" w:rsidRPr="007C2465" w:rsidRDefault="007C2465" w:rsidP="007C246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 </w:t>
      </w: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стол</w:t>
      </w: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е,</w:t>
      </w:r>
    </w:p>
    <w:p w:rsidR="007C2465" w:rsidRPr="007C2465" w:rsidRDefault="007C2465" w:rsidP="007C246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 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</w:t>
      </w: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м,</w:t>
      </w:r>
    </w:p>
    <w:p w:rsidR="007C2465" w:rsidRPr="007C2465" w:rsidRDefault="007C2465" w:rsidP="007C246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убрал</w:t>
      </w: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 </w:t>
      </w:r>
      <w:r w:rsidRPr="007C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r w:rsidRPr="007C2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и т.п.</w:t>
      </w:r>
    </w:p>
    <w:p w:rsidR="007C2465" w:rsidRPr="007C2465" w:rsidRDefault="007C2465" w:rsidP="007C2465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482" w:rsidRPr="007C2465" w:rsidRDefault="007C2465" w:rsidP="007C246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C2465">
        <w:rPr>
          <w:rFonts w:ascii="Times New Roman" w:hAnsi="Times New Roman" w:cs="Times New Roman"/>
          <w:b/>
          <w:sz w:val="28"/>
          <w:szCs w:val="28"/>
        </w:rPr>
        <w:t xml:space="preserve">Я предлагаю познакомить детей с предлогами через стихотворные физминутки. </w:t>
      </w:r>
      <w:r w:rsidRPr="007C2465">
        <w:rPr>
          <w:rFonts w:ascii="Times New Roman" w:hAnsi="Times New Roman" w:cs="Times New Roman"/>
          <w:sz w:val="28"/>
          <w:szCs w:val="28"/>
        </w:rPr>
        <w:t xml:space="preserve">Эти стихи можно просто читать ребенку и просить найти - где же в стихах спряталось важное «маленькое слово».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Можно при этом одновременно показывать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43482" w:rsidRPr="007C2465">
        <w:rPr>
          <w:rStyle w:val="41"/>
          <w:rFonts w:eastAsiaTheme="minorHAnsi"/>
          <w:sz w:val="28"/>
          <w:szCs w:val="28"/>
        </w:rPr>
        <w:t xml:space="preserve">соответствующие тексту 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движения.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Важно, чтобы движения были </w:t>
      </w:r>
      <w:r w:rsidR="00D43482" w:rsidRPr="007C2465">
        <w:rPr>
          <w:rStyle w:val="41"/>
          <w:rFonts w:eastAsiaTheme="minorHAnsi"/>
          <w:sz w:val="28"/>
          <w:szCs w:val="28"/>
        </w:rPr>
        <w:t>разнообразными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вороты, наклоны, приседания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Взрослый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</w:t>
      </w:r>
      <w:r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няет движения вместе с детьми, обязательно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проговаривая текст, делает </w:t>
      </w:r>
      <w:r w:rsidR="00D43482" w:rsidRPr="007C2465">
        <w:rPr>
          <w:rStyle w:val="41"/>
          <w:rFonts w:eastAsiaTheme="minorHAnsi"/>
          <w:sz w:val="28"/>
          <w:szCs w:val="28"/>
        </w:rPr>
        <w:t xml:space="preserve">произносительный акцент </w:t>
      </w:r>
      <w:r w:rsidR="00D43482" w:rsidRPr="007C24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изучаемом </w:t>
      </w:r>
      <w:r w:rsidR="00D43482" w:rsidRPr="007C2465">
        <w:rPr>
          <w:rStyle w:val="41"/>
          <w:rFonts w:eastAsiaTheme="minorHAnsi"/>
          <w:sz w:val="28"/>
          <w:szCs w:val="28"/>
        </w:rPr>
        <w:t>предлоге.</w:t>
      </w:r>
    </w:p>
    <w:p w:rsidR="00D43482" w:rsidRPr="007C2465" w:rsidRDefault="00D43482" w:rsidP="007C24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465">
        <w:rPr>
          <w:rStyle w:val="50"/>
          <w:rFonts w:eastAsiaTheme="minorHAnsi"/>
          <w:sz w:val="28"/>
          <w:szCs w:val="28"/>
        </w:rPr>
        <w:t>Предлог НА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Листья осенью везде: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На асфальте, на траве,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На машину опустились,</w:t>
      </w:r>
    </w:p>
    <w:p w:rsidR="00B4558C" w:rsidRDefault="00D43482" w:rsidP="007C2465">
      <w:pPr>
        <w:pStyle w:val="40"/>
        <w:shd w:val="clear" w:color="auto" w:fill="auto"/>
        <w:spacing w:before="0" w:after="0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И на клумбе примостились, </w:t>
      </w:r>
    </w:p>
    <w:p w:rsidR="00B4558C" w:rsidRDefault="00D43482" w:rsidP="007C2465">
      <w:pPr>
        <w:pStyle w:val="40"/>
        <w:shd w:val="clear" w:color="auto" w:fill="auto"/>
        <w:spacing w:before="0" w:after="0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Тихо падают, кружат... 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ind w:right="378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Скоро голым будет сад.</w:t>
      </w:r>
    </w:p>
    <w:p w:rsidR="00D43482" w:rsidRPr="007C2465" w:rsidRDefault="00D43482" w:rsidP="007C2465">
      <w:pPr>
        <w:spacing w:after="0" w:line="370" w:lineRule="exact"/>
        <w:rPr>
          <w:rFonts w:ascii="Times New Roman" w:hAnsi="Times New Roman" w:cs="Times New Roman"/>
          <w:sz w:val="28"/>
          <w:szCs w:val="28"/>
        </w:rPr>
      </w:pPr>
      <w:bookmarkStart w:id="1" w:name="bookmark4"/>
      <w:r w:rsidRPr="007C2465">
        <w:rPr>
          <w:rStyle w:val="43"/>
          <w:rFonts w:eastAsiaTheme="minorHAnsi"/>
          <w:bCs w:val="0"/>
          <w:sz w:val="28"/>
          <w:szCs w:val="28"/>
        </w:rPr>
        <w:lastRenderedPageBreak/>
        <w:t>Предлог НА</w:t>
      </w:r>
      <w:bookmarkEnd w:id="1"/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Мы катаемся на лыжах,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Пишем на катке круги,</w:t>
      </w:r>
    </w:p>
    <w:p w:rsidR="00B4558C" w:rsidRDefault="00D43482" w:rsidP="007C2465">
      <w:pPr>
        <w:pStyle w:val="40"/>
        <w:shd w:val="clear" w:color="auto" w:fill="auto"/>
        <w:spacing w:before="0" w:after="0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Едем с горки на ледянках 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ind w:right="378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И играем все в снежки!</w:t>
      </w:r>
    </w:p>
    <w:p w:rsidR="00D43482" w:rsidRPr="007C2465" w:rsidRDefault="00D43482" w:rsidP="007C2465">
      <w:pPr>
        <w:spacing w:after="0" w:line="370" w:lineRule="exact"/>
        <w:rPr>
          <w:rFonts w:ascii="Times New Roman" w:hAnsi="Times New Roman" w:cs="Times New Roman"/>
          <w:sz w:val="28"/>
          <w:szCs w:val="28"/>
        </w:rPr>
      </w:pPr>
      <w:bookmarkStart w:id="2" w:name="bookmark5"/>
      <w:r w:rsidRPr="007C2465">
        <w:rPr>
          <w:rStyle w:val="43"/>
          <w:rFonts w:eastAsiaTheme="minorHAnsi"/>
          <w:bCs w:val="0"/>
          <w:sz w:val="28"/>
          <w:szCs w:val="28"/>
        </w:rPr>
        <w:t>Предлог ПОД</w:t>
      </w:r>
      <w:bookmarkEnd w:id="2"/>
    </w:p>
    <w:p w:rsidR="00B4558C" w:rsidRDefault="00D43482" w:rsidP="007C2465">
      <w:pPr>
        <w:pStyle w:val="40"/>
        <w:shd w:val="clear" w:color="auto" w:fill="auto"/>
        <w:spacing w:before="0" w:after="0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Бегал по двору щенок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ind w:right="378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 Видит - пирога кусок,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Под скамейку лёг и съел,</w:t>
      </w:r>
    </w:p>
    <w:p w:rsidR="00D43482" w:rsidRPr="007C2465" w:rsidRDefault="00D43482" w:rsidP="007C2465">
      <w:pPr>
        <w:pStyle w:val="40"/>
        <w:shd w:val="clear" w:color="auto" w:fill="auto"/>
        <w:spacing w:before="0" w:after="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Развалился, засопел.</w:t>
      </w:r>
    </w:p>
    <w:p w:rsidR="00D43482" w:rsidRPr="007C2465" w:rsidRDefault="00D43482" w:rsidP="007C246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bookmark6"/>
      <w:r w:rsidRPr="007C2465">
        <w:rPr>
          <w:rStyle w:val="43"/>
          <w:rFonts w:eastAsiaTheme="minorHAnsi"/>
          <w:bCs w:val="0"/>
          <w:sz w:val="28"/>
          <w:szCs w:val="28"/>
        </w:rPr>
        <w:t>Предлог ПОД</w:t>
      </w:r>
      <w:bookmarkEnd w:id="3"/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Если подушку положим под ушко,</w:t>
      </w:r>
    </w:p>
    <w:p w:rsidR="00D43482" w:rsidRP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 Смело её называем - подушка;</w:t>
      </w:r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Если подушку положим под нос, </w:t>
      </w:r>
    </w:p>
    <w:p w:rsidR="00B4558C" w:rsidRP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Придётся назвать её «мягкий поднос».</w:t>
      </w:r>
    </w:p>
    <w:p w:rsidR="00D43482" w:rsidRPr="00B4558C" w:rsidRDefault="00D43482" w:rsidP="007C2465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bookmarkStart w:id="4" w:name="bookmark7"/>
      <w:r w:rsidRPr="00B4558C">
        <w:rPr>
          <w:rStyle w:val="43"/>
          <w:rFonts w:eastAsiaTheme="minorHAnsi"/>
          <w:bCs w:val="0"/>
          <w:sz w:val="28"/>
          <w:szCs w:val="28"/>
        </w:rPr>
        <w:t>Предлог ПОД</w:t>
      </w:r>
      <w:bookmarkEnd w:id="4"/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Посмотрите - как красиво: </w:t>
      </w:r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Под берёзой, под осиной,</w:t>
      </w:r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 Хороводами и в ряд 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ind w:right="378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Молодцы - грибы стоят.</w:t>
      </w:r>
    </w:p>
    <w:p w:rsidR="00B4558C" w:rsidRDefault="00D43482" w:rsidP="007C2465">
      <w:pPr>
        <w:pStyle w:val="40"/>
        <w:shd w:val="clear" w:color="auto" w:fill="auto"/>
        <w:spacing w:before="0" w:after="0" w:line="374" w:lineRule="exact"/>
        <w:ind w:right="378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А как эти грибы называются?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74" w:lineRule="exact"/>
        <w:ind w:right="378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 Кто догадался?</w:t>
      </w:r>
    </w:p>
    <w:p w:rsidR="00D43482" w:rsidRPr="007C2465" w:rsidRDefault="00D43482" w:rsidP="007C246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bookmark8"/>
      <w:r w:rsidRPr="007C2465">
        <w:rPr>
          <w:rStyle w:val="43"/>
          <w:rFonts w:eastAsiaTheme="minorHAnsi"/>
          <w:bCs w:val="0"/>
          <w:sz w:val="28"/>
          <w:szCs w:val="28"/>
        </w:rPr>
        <w:t>Предлог В</w:t>
      </w:r>
      <w:bookmarkEnd w:id="5"/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516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>Три медведя в доме жили,</w:t>
      </w:r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516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 Вместе утром в лес ходили, Сладкий мёд в дупле искали, 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ind w:right="516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И в лесу его съедали.</w:t>
      </w:r>
    </w:p>
    <w:p w:rsidR="00D43482" w:rsidRPr="007C2465" w:rsidRDefault="00D43482" w:rsidP="007C246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bookmark9"/>
      <w:r w:rsidRPr="007C2465">
        <w:rPr>
          <w:rStyle w:val="43"/>
          <w:rFonts w:eastAsiaTheme="minorHAnsi"/>
          <w:bCs w:val="0"/>
          <w:sz w:val="28"/>
          <w:szCs w:val="28"/>
        </w:rPr>
        <w:t>Предлог В</w:t>
      </w:r>
      <w:bookmarkEnd w:id="6"/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Дети утром в лес пошли,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Там в овраге клад нашли,</w:t>
      </w:r>
    </w:p>
    <w:p w:rsidR="00B4558C" w:rsidRDefault="00D43482" w:rsidP="007C2465">
      <w:pPr>
        <w:pStyle w:val="40"/>
        <w:shd w:val="clear" w:color="auto" w:fill="auto"/>
        <w:spacing w:before="0" w:after="0" w:line="365" w:lineRule="exact"/>
        <w:ind w:right="5160"/>
        <w:rPr>
          <w:color w:val="000000"/>
          <w:sz w:val="28"/>
          <w:szCs w:val="28"/>
          <w:lang w:eastAsia="ru-RU" w:bidi="ru-RU"/>
        </w:rPr>
      </w:pPr>
      <w:r w:rsidRPr="007C2465">
        <w:rPr>
          <w:color w:val="000000"/>
          <w:sz w:val="28"/>
          <w:szCs w:val="28"/>
          <w:lang w:eastAsia="ru-RU" w:bidi="ru-RU"/>
        </w:rPr>
        <w:t xml:space="preserve">И теперь в корзинке в ряд 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ind w:right="5160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Десять рыжиков лежат.</w:t>
      </w:r>
    </w:p>
    <w:p w:rsidR="00D43482" w:rsidRPr="007C2465" w:rsidRDefault="00D43482" w:rsidP="007C246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7C2465">
        <w:rPr>
          <w:rStyle w:val="43"/>
          <w:rFonts w:eastAsiaTheme="minorHAnsi"/>
          <w:bCs w:val="0"/>
          <w:sz w:val="28"/>
          <w:szCs w:val="28"/>
        </w:rPr>
        <w:t>Предлог ЗА</w:t>
      </w:r>
      <w:bookmarkEnd w:id="7"/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За горой растут дубы,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За дубами есть кусты,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За кустами - тихий пруд,</w:t>
      </w:r>
    </w:p>
    <w:p w:rsidR="00D43482" w:rsidRPr="007C2465" w:rsidRDefault="00D43482" w:rsidP="007C2465">
      <w:pPr>
        <w:pStyle w:val="40"/>
        <w:shd w:val="clear" w:color="auto" w:fill="auto"/>
        <w:spacing w:before="0" w:after="0" w:line="365" w:lineRule="exact"/>
        <w:rPr>
          <w:sz w:val="28"/>
          <w:szCs w:val="28"/>
        </w:rPr>
      </w:pPr>
      <w:r w:rsidRPr="007C2465">
        <w:rPr>
          <w:color w:val="000000"/>
          <w:sz w:val="28"/>
          <w:szCs w:val="28"/>
          <w:lang w:eastAsia="ru-RU" w:bidi="ru-RU"/>
        </w:rPr>
        <w:t>В нём два лебедя живут.</w:t>
      </w:r>
    </w:p>
    <w:p w:rsidR="00C10A41" w:rsidRPr="007C2465" w:rsidRDefault="00C10A41" w:rsidP="007C24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2465" w:rsidRPr="007C2465" w:rsidRDefault="007C246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C2465" w:rsidRPr="007C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55471"/>
    <w:multiLevelType w:val="multilevel"/>
    <w:tmpl w:val="59A4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9C176C"/>
    <w:multiLevelType w:val="multilevel"/>
    <w:tmpl w:val="935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82"/>
    <w:rsid w:val="004A7666"/>
    <w:rsid w:val="007C2465"/>
    <w:rsid w:val="00B4558C"/>
    <w:rsid w:val="00C10A41"/>
    <w:rsid w:val="00D43482"/>
    <w:rsid w:val="00FB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4587A-B630-47AB-87A3-3D6CE13E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D43482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0">
    <w:name w:val="Основной текст (3)"/>
    <w:basedOn w:val="3"/>
    <w:rsid w:val="00D434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4348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41">
    <w:name w:val="Основной текст (4) + Полужирный"/>
    <w:basedOn w:val="4"/>
    <w:rsid w:val="00D434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43482"/>
    <w:pPr>
      <w:widowControl w:val="0"/>
      <w:shd w:val="clear" w:color="auto" w:fill="FFFFFF"/>
      <w:spacing w:before="360" w:after="180" w:line="370" w:lineRule="exac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5">
    <w:name w:val="Основной текст (5)_"/>
    <w:basedOn w:val="a0"/>
    <w:rsid w:val="00D43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0">
    <w:name w:val="Основной текст (5)"/>
    <w:basedOn w:val="5"/>
    <w:rsid w:val="00D43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2">
    <w:name w:val="Заголовок №4_"/>
    <w:basedOn w:val="a0"/>
    <w:rsid w:val="00D43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3">
    <w:name w:val="Заголовок №4"/>
    <w:basedOn w:val="42"/>
    <w:rsid w:val="00D43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c9">
    <w:name w:val="c9"/>
    <w:basedOn w:val="a"/>
    <w:rsid w:val="007C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2</cp:revision>
  <dcterms:created xsi:type="dcterms:W3CDTF">2021-11-02T13:16:00Z</dcterms:created>
  <dcterms:modified xsi:type="dcterms:W3CDTF">2021-11-02T13:16:00Z</dcterms:modified>
</cp:coreProperties>
</file>