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9D" w:rsidRDefault="006A069D" w:rsidP="006A069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Консультацию подготовила </w:t>
      </w:r>
    </w:p>
    <w:p w:rsidR="006A069D" w:rsidRDefault="006A069D" w:rsidP="006A069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Малюкова О.А</w:t>
      </w:r>
    </w:p>
    <w:p w:rsidR="006A069D" w:rsidRDefault="006A069D" w:rsidP="006A069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01E5" w:rsidRPr="008F01E5" w:rsidRDefault="008F01E5" w:rsidP="006A06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1E5">
        <w:rPr>
          <w:rFonts w:ascii="Times New Roman" w:hAnsi="Times New Roman" w:cs="Times New Roman"/>
          <w:b/>
          <w:sz w:val="32"/>
          <w:szCs w:val="32"/>
        </w:rPr>
        <w:t>Словарный запас детей дошкольного возраст</w:t>
      </w:r>
      <w:r>
        <w:rPr>
          <w:rFonts w:ascii="Times New Roman" w:hAnsi="Times New Roman" w:cs="Times New Roman"/>
          <w:b/>
          <w:sz w:val="32"/>
          <w:szCs w:val="32"/>
        </w:rPr>
        <w:t>а: увеличение словарного запаса</w:t>
      </w:r>
      <w:bookmarkStart w:id="0" w:name="_GoBack"/>
      <w:bookmarkEnd w:id="0"/>
    </w:p>
    <w:p w:rsid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Качество и количество словарного запаса ребенка во многом определяют уровень развития речи в целом. Формирование и развитие словаря является одним из основных направлений речевого развития дошкольников. Эта тема выступает предметом многочисленных исследований на протяжении многих десятилетий, и не теряет своей актуальности и сейчас. В настоящее время наблюдаются тенденции ухудшения уровня речевого развития детей, включая скудность их словаря. Причинами такой плачевной ситуации выступают и наследственность, и врожденные патологии развития, и несовершенство образовательной системы, и недостаточность компетентности педагогов и родителей по вопросам речевого развития дошкольников. Обычно, словарная работа наиболее интенсивно ведется в раннем и младшем дошкольном возрасте, но она должна продолжаться и в более старших возрастных группах детского сада. 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Существуют определенные нормы развития речи, показателем которых, в частности, является количество слов, которые знает ребенок. К концу первого года жизни появляются первые слова (10−15 слов). </w:t>
      </w:r>
      <w:proofErr w:type="spellStart"/>
      <w:r w:rsidRPr="008F01E5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8F01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01E5"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 w:rsidRPr="008F01E5">
        <w:rPr>
          <w:rFonts w:ascii="Times New Roman" w:hAnsi="Times New Roman" w:cs="Times New Roman"/>
          <w:sz w:val="28"/>
          <w:szCs w:val="28"/>
        </w:rPr>
        <w:t xml:space="preserve">, мама, папа) и звукоподражательные (мяу, </w:t>
      </w:r>
      <w:proofErr w:type="spellStart"/>
      <w:r w:rsidRPr="008F01E5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Pr="008F01E5">
        <w:rPr>
          <w:rFonts w:ascii="Times New Roman" w:hAnsi="Times New Roman" w:cs="Times New Roman"/>
          <w:sz w:val="28"/>
          <w:szCs w:val="28"/>
        </w:rPr>
        <w:t>). На протяжении 2-го и 3-го г. жизни у ребенка происходит значительное накопление словаря. К 1.5 годам — 100 слов, к 2 годам — 300−400 слов, к 3 годам — 1000−1500 слов, а в 6-7 лет активный словарный запас составляет от 3500 до 5000 слов.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Перед поступлением в школу в обязательном порядке проводится тестирование, которое включает в себя оценку речевого развития. И в последнее время статистика оказывается неутешительной, потому что у большинства первоклассников наблюдаются признаки задержки речевого развития. Это серьезная проблема, которая приводит к тому, что такие дети оказываются элементарно не готовы к обучению в школе. И в первую очередь это сказывается на овладении грамотой – детям просто не хватает знаний, чтобы подобрать проверочные слова.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Чтобы этого не допустить, необходимо предпринять действенные меры для обогащения словарного запаса ребенка, чтобы он знал, как можно больше слов перед поступлением в школу.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Виды словарного запаса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lastRenderedPageBreak/>
        <w:t>Словарный запас ребенка бывает двух видов – пассивный и активный. Пассивный словарь – это те слова, значение которых ребенок понимает, но не использует в своей повседневной речи. Активный словарь включает в себя те слова, которые ребенок не только понимает, но и использует их в устной речи и письме. Как правило, пассивный словарь всегда больше активного.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Таким образом, основная задача – это расширение пассивного словаря, а также помощь в активизации активного словаря. Наиболее активным периодом, когда ребенок начинает осваивать наибольшее количество слов, является возраст от 1 года. Если в 12 месяцев ребенок знает порядка 12 слов, то к 4 годам он уже осваивает до 2000 слов.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Важно понимать, что слова не усваиваются сами по себе – это результат планомерной работы по расширению словарного запаса ребенка. И работа должна проводиться каждый день – только так можно добиться хороших результатов. Огромную роль в этом процессе играют родители, от участия которых напрямую зависит, как быстро начнет ребенок говорить и насколько его словарный запас будет богатым.</w:t>
      </w:r>
    </w:p>
    <w:p w:rsidR="008F01E5" w:rsidRPr="008F01E5" w:rsidRDefault="008F01E5" w:rsidP="008F01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Есть ряд рекомендаций, позволяющие сформировать и увеличить словарный запас у детей дошкольного возраста. Выполнение большинства из них не требует особых усилий со стороны родителей.</w:t>
      </w:r>
    </w:p>
    <w:p w:rsidR="008F01E5" w:rsidRPr="008F01E5" w:rsidRDefault="008F01E5" w:rsidP="008F01E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Норма развития словарного запаса</w:t>
      </w:r>
    </w:p>
    <w:p w:rsidR="008F01E5" w:rsidRPr="008F01E5" w:rsidRDefault="008F01E5" w:rsidP="008F01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Все дети находятся в разных условиях развития речи, поэтому количество слов, которые они знают, отличается в каждом конкретном случае. Но есть определенный перечень терминов и понятий, которые дети должны знать к 5-7 годам: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Бытовой словарь (названия игрушек, посуды, предметов гигиены и обихода).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Пространственное ориентирование (верх, низ, право, лево).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Понятия времени (секунда, минута, час, год), дни недели, месяцы и времена года.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Природоведческий словарь (названия явлений природы, животных, растений, птиц, которые находятся в его непосредственном окружении).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Числительные</w:t>
      </w:r>
      <w:r w:rsidRPr="008F01E5">
        <w:rPr>
          <w:rFonts w:ascii="Times New Roman" w:hAnsi="Times New Roman" w:cs="Times New Roman"/>
          <w:sz w:val="28"/>
          <w:szCs w:val="28"/>
        </w:rPr>
        <w:t>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Термины из области обществознания (названия праздников, слова, обозначающие труд людей, человеческие ценности и т.д.).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Виды спорта (футбол, хоккей и т.д.).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Слова, обозначающие эмоции, чувства и переживания.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Части человеческого тела.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lastRenderedPageBreak/>
        <w:t>Названия транспортных средств.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Цвета и оттенки.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Формирование и расширение словарного запаса: основные рекомендации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Существуют множество способов, которые позволяют сформировать пассивный и активный словарь ребенка. Ниже мы перечислим основные рекомендации, соблюдение которых позволит достат</w:t>
      </w:r>
      <w:r>
        <w:rPr>
          <w:rFonts w:ascii="Times New Roman" w:hAnsi="Times New Roman" w:cs="Times New Roman"/>
          <w:sz w:val="28"/>
          <w:szCs w:val="28"/>
        </w:rPr>
        <w:t>очно быстро достичь результата.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Больше общайтесь с ребенком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Постоянное общение с ребенком – это та база, которая позволяет ребенку узнавать новые слова, спрашивать взрослого о тех предметах и </w:t>
      </w:r>
      <w:r>
        <w:rPr>
          <w:rFonts w:ascii="Times New Roman" w:hAnsi="Times New Roman" w:cs="Times New Roman"/>
          <w:sz w:val="28"/>
          <w:szCs w:val="28"/>
        </w:rPr>
        <w:t>явлениях, которые он наблюдает.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Во время общения нужно стараться использовать не только знакомые ребенку определения, вроде «маленький», «большой», «хороший» и т.д. Вводите в речь синонимы, которые делают речь более красочной, </w:t>
      </w:r>
      <w:r>
        <w:rPr>
          <w:rFonts w:ascii="Times New Roman" w:hAnsi="Times New Roman" w:cs="Times New Roman"/>
          <w:sz w:val="28"/>
          <w:szCs w:val="28"/>
        </w:rPr>
        <w:t>используйте метафоры и эпитеты.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Важно понимать, что речь дошкольников преимущественно состоит из существительных и глаголов, поэтому нужно как можно чаще употреблять прилагательные. Дети с трудом их запоминают, поэтому нужно знакомить ребенка с формой и цветом, запахом, мат</w:t>
      </w:r>
      <w:r>
        <w:rPr>
          <w:rFonts w:ascii="Times New Roman" w:hAnsi="Times New Roman" w:cs="Times New Roman"/>
          <w:sz w:val="28"/>
          <w:szCs w:val="28"/>
        </w:rPr>
        <w:t>ериалом, назначением предметов.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Читайте книги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Нужно не просто читать книги вслух, а делать это медленно и с интонацией. Периодически нужно останавливаться и спрашивать ребенка, понял ли он смысл прочитанного, или какие-то слова ему непонятны. Это очень важно, потому что даже при прочтении самой простой книги, у ребенка может возникнуть уйма вопросов, о которых вы даже не догадываетесь. Объясняйте значения незнакомых ему слов, а также задавайте </w:t>
      </w:r>
      <w:r>
        <w:rPr>
          <w:rFonts w:ascii="Times New Roman" w:hAnsi="Times New Roman" w:cs="Times New Roman"/>
          <w:sz w:val="28"/>
          <w:szCs w:val="28"/>
        </w:rPr>
        <w:t>вопросы по поводу прочитанного.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Метод наблюдения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Наблюдать с ребенком можно практически за всем. Проводите осмотр помещений, в которых вы бываете (во время похода в гости, посещения поликлиники и т.д.), наблюдайте с ним за явлениями природы, детьми</w:t>
      </w:r>
      <w:r>
        <w:rPr>
          <w:rFonts w:ascii="Times New Roman" w:hAnsi="Times New Roman" w:cs="Times New Roman"/>
          <w:sz w:val="28"/>
          <w:szCs w:val="28"/>
        </w:rPr>
        <w:t xml:space="preserve"> во дворе, животными и птицами.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Но не оставайтесь просто наблюдателем – комментируйте сами то, что вы видите. Активно делитесь своими наблюдениями, описывайте те чувства, </w:t>
      </w:r>
      <w:r w:rsidRPr="008F01E5">
        <w:rPr>
          <w:rFonts w:ascii="Times New Roman" w:hAnsi="Times New Roman" w:cs="Times New Roman"/>
          <w:sz w:val="28"/>
          <w:szCs w:val="28"/>
        </w:rPr>
        <w:lastRenderedPageBreak/>
        <w:t xml:space="preserve">которые вы испытываете при этом. Сами наблюдения должны быть интересны для ребенка, поэтому если он не хочет рассматривать играющих детей на детской площадке, а хочет сам принимать в этом участие, </w:t>
      </w:r>
      <w:r>
        <w:rPr>
          <w:rFonts w:ascii="Times New Roman" w:hAnsi="Times New Roman" w:cs="Times New Roman"/>
          <w:sz w:val="28"/>
          <w:szCs w:val="28"/>
        </w:rPr>
        <w:t>то не препятствуйте ему в этом.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Рассматривание картин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Рассматривание картин и картинок в книгах способствует развитию пассивного словаря. Вы должны описывать, что изображено на иллюстрации, а также зада</w:t>
      </w:r>
      <w:r>
        <w:rPr>
          <w:rFonts w:ascii="Times New Roman" w:hAnsi="Times New Roman" w:cs="Times New Roman"/>
          <w:sz w:val="28"/>
          <w:szCs w:val="28"/>
        </w:rPr>
        <w:t>вать наводящие вопросы ребенку.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Очень полезным оказывается составление рассказа по картинкам. Сначала можно разобрать каждое изображение в отдельности, а потом вместе с ребенком составить простой мини-расс</w:t>
      </w:r>
      <w:r>
        <w:rPr>
          <w:rFonts w:ascii="Times New Roman" w:hAnsi="Times New Roman" w:cs="Times New Roman"/>
          <w:sz w:val="28"/>
          <w:szCs w:val="28"/>
        </w:rPr>
        <w:t>каз на основании этих картинок.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Проводите больше времени с ребенком за каким-нибудь делом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 xml:space="preserve">Здесь можно совмещать приятное с полезным. К примеру, возьмите с собой ребенка на кухню, где вы можете вместе приготовить семейный ужин. Здесь просто огромное количество новых предметов, названия и назначения которых могут быть ему неизвестны. Демонстрируйте и называйте ему имеющиеся кухонные предметы, рассказывайте </w:t>
      </w:r>
      <w:r>
        <w:rPr>
          <w:rFonts w:ascii="Times New Roman" w:hAnsi="Times New Roman" w:cs="Times New Roman"/>
          <w:sz w:val="28"/>
          <w:szCs w:val="28"/>
        </w:rPr>
        <w:t>ему, для чего именно они нужны.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Можно обсуждать с ним классификацию продуктов. Так он будет понимать, что растительное масло нужно для жарки, а не чтобы его пить, что ложкой удобнее есть суп и т.д. Наверняка ребенок захочет вам помочь, поэтому можно доверить ему какое-то простое и безопасное занятие (перемешивать ложкой са</w:t>
      </w:r>
      <w:r>
        <w:rPr>
          <w:rFonts w:ascii="Times New Roman" w:hAnsi="Times New Roman" w:cs="Times New Roman"/>
          <w:sz w:val="28"/>
          <w:szCs w:val="28"/>
        </w:rPr>
        <w:t>лат, перебирать гречку и т.д.)</w:t>
      </w:r>
    </w:p>
    <w:p w:rsidR="008F01E5" w:rsidRPr="008F01E5" w:rsidRDefault="008F01E5" w:rsidP="008F01E5">
      <w:pPr>
        <w:rPr>
          <w:rFonts w:ascii="Times New Roman" w:hAnsi="Times New Roman" w:cs="Times New Roman"/>
          <w:b/>
          <w:sz w:val="28"/>
          <w:szCs w:val="28"/>
        </w:rPr>
      </w:pPr>
      <w:r w:rsidRPr="008F01E5">
        <w:rPr>
          <w:rFonts w:ascii="Times New Roman" w:hAnsi="Times New Roman" w:cs="Times New Roman"/>
          <w:b/>
          <w:sz w:val="28"/>
          <w:szCs w:val="28"/>
        </w:rPr>
        <w:t>Игры и упражнения на развитие активного словаря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Игра – это та форма обучения, которая оказывается наиболее эффективной именно в детском возрасте. При этом вам не понадобится каких-то специальных приспособлений, поэтому играть м</w:t>
      </w:r>
      <w:r>
        <w:rPr>
          <w:rFonts w:ascii="Times New Roman" w:hAnsi="Times New Roman" w:cs="Times New Roman"/>
          <w:sz w:val="28"/>
          <w:szCs w:val="28"/>
        </w:rPr>
        <w:t>ожно практически в любом месте.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8F01E5">
        <w:rPr>
          <w:rFonts w:ascii="Times New Roman" w:hAnsi="Times New Roman" w:cs="Times New Roman"/>
          <w:sz w:val="28"/>
          <w:szCs w:val="28"/>
          <w:u w:val="single"/>
        </w:rPr>
        <w:t>Во</w:t>
      </w:r>
      <w:r>
        <w:rPr>
          <w:rFonts w:ascii="Times New Roman" w:hAnsi="Times New Roman" w:cs="Times New Roman"/>
          <w:sz w:val="28"/>
          <w:szCs w:val="28"/>
          <w:u w:val="single"/>
        </w:rPr>
        <w:t>т несколько примеров таких игр: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Называем признак предмета и соотносим с ним определенный предмет. К примеру, большой (слон, небоскреб, мир), белый (хлеб, лист бумаги и т.д.).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«Угадай профессию». Примеры: человек, который водит машину… (водитель), человек, который продает продукты… (продавец).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«Я знаю пять». В раннем возрасте важно знать не только много слов, но и относить их к определенным категориям. Можно предложить ребенку назвать 5 видов животных, типов транспорта и т.д.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lastRenderedPageBreak/>
        <w:t>«Съедобное-несъедобное». Вы называете любое слово и бросаете ребенку мяч. Если слово «съедобно» (мороженое, яблоко, арбуз), то ребенок ловит мяч, а если оно обозначает несъедобный предмет, то мяч отбрасывается.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«Скажи наоборот». Вы говорите слово, а ребенок должен назвать его антоним: горячий – холодный, медленный – быстрый, чистый – грязный.</w:t>
      </w:r>
    </w:p>
    <w:p w:rsidR="008F01E5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«Кто где живет?». Вы называете животное или птицу и бросаете мяч ребенку. Он ловит мяч, называет место, где живет животное, и возвращает мяч. Примеры: - медведь – в берлоге, лиса – в норе и т.д.</w:t>
      </w:r>
    </w:p>
    <w:p w:rsidR="006E3F8B" w:rsidRPr="008F01E5" w:rsidRDefault="008F01E5" w:rsidP="008F01E5">
      <w:pPr>
        <w:rPr>
          <w:rFonts w:ascii="Times New Roman" w:hAnsi="Times New Roman" w:cs="Times New Roman"/>
          <w:sz w:val="28"/>
          <w:szCs w:val="28"/>
        </w:rPr>
      </w:pPr>
      <w:r w:rsidRPr="008F01E5">
        <w:rPr>
          <w:rFonts w:ascii="Times New Roman" w:hAnsi="Times New Roman" w:cs="Times New Roman"/>
          <w:sz w:val="28"/>
          <w:szCs w:val="28"/>
        </w:rPr>
        <w:t>Игры очень сильно влияют на увеличение слов, которые ребенок в дальнейшем будет использовать в своей повседневной речи. Важно использовать как можно больше сложных и незнакомых ему терминов, понятий, подробно объясняя, что они обозначают. Помните о том, что все занятия следует проводить в веселой и непринужденной обстановке, а также хвалить ребенка, даже если его успехи на данном этапе незначительны.</w:t>
      </w:r>
    </w:p>
    <w:sectPr w:rsidR="006E3F8B" w:rsidRPr="008F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E5"/>
    <w:rsid w:val="006A069D"/>
    <w:rsid w:val="006E3F8B"/>
    <w:rsid w:val="008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E6332-812B-4287-BDD4-4D071C56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2021-12-12T13:32:00Z</dcterms:created>
  <dcterms:modified xsi:type="dcterms:W3CDTF">2021-12-12T13:42:00Z</dcterms:modified>
</cp:coreProperties>
</file>