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C9" w:rsidRDefault="00DC66C9" w:rsidP="00AE04AD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 w:rsidRPr="00DC66C9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 xml:space="preserve">Формирование у детей </w:t>
      </w:r>
      <w:r w:rsidR="00CB5E7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 xml:space="preserve">5-6 лет </w:t>
      </w:r>
      <w:r w:rsidRPr="00DC66C9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представлений об антитеррористической безопасности</w:t>
      </w:r>
      <w:r w:rsidRPr="00CB5E7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.</w:t>
      </w:r>
    </w:p>
    <w:p w:rsidR="00CB5E7A" w:rsidRPr="00CB5E7A" w:rsidRDefault="00CB5E7A" w:rsidP="00AE04AD">
      <w:pPr>
        <w:shd w:val="clear" w:color="auto" w:fill="FFFFFF"/>
        <w:spacing w:before="15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(Железнова М.В.)</w:t>
      </w:r>
    </w:p>
    <w:p w:rsidR="00DC66C9" w:rsidRPr="00DC66C9" w:rsidRDefault="00DC66C9" w:rsidP="00AE04AD">
      <w:pPr>
        <w:shd w:val="clear" w:color="auto" w:fill="FFFFFF"/>
        <w:spacing w:before="150" w:after="0" w:line="288" w:lineRule="atLeast"/>
        <w:ind w:firstLine="360"/>
        <w:jc w:val="both"/>
        <w:outlineLvl w:val="0"/>
        <w:rPr>
          <w:rFonts w:ascii="Times New Roman" w:hAnsi="Times New Roman" w:cs="Times New Roman"/>
          <w:color w:val="111111"/>
          <w:sz w:val="28"/>
          <w:szCs w:val="28"/>
        </w:rPr>
      </w:pPr>
      <w:r w:rsidRPr="00DC66C9">
        <w:rPr>
          <w:rFonts w:ascii="Times New Roman" w:hAnsi="Times New Roman" w:cs="Times New Roman"/>
          <w:color w:val="111111"/>
          <w:sz w:val="28"/>
          <w:szCs w:val="28"/>
        </w:rPr>
        <w:t>К сожалению, терроризм - это часть нашей сегодняшней реальности. Нам приходится задумываться - как наши дети реагируют на происходящее? Как правильно говорить с ними об этом?</w:t>
      </w:r>
      <w:r>
        <w:rPr>
          <w:color w:val="111111"/>
          <w:sz w:val="28"/>
          <w:szCs w:val="28"/>
        </w:rPr>
        <w:t xml:space="preserve"> </w:t>
      </w:r>
      <w:r w:rsidRPr="00DC66C9">
        <w:rPr>
          <w:rFonts w:ascii="Times New Roman" w:hAnsi="Times New Roman" w:cs="Times New Roman"/>
          <w:color w:val="111111"/>
          <w:sz w:val="28"/>
          <w:szCs w:val="28"/>
        </w:rPr>
        <w:t>Конечно, реакции разных </w:t>
      </w:r>
      <w:r w:rsidRPr="00DC66C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C66C9">
        <w:rPr>
          <w:rFonts w:ascii="Times New Roman" w:hAnsi="Times New Roman" w:cs="Times New Roman"/>
          <w:color w:val="111111"/>
          <w:sz w:val="28"/>
          <w:szCs w:val="28"/>
        </w:rPr>
        <w:t> различаются по своей остроте. И все же есть общие моменты в том, что дети чувствуют, когда в нашу жизнь врываются акты терроризма.</w:t>
      </w:r>
    </w:p>
    <w:p w:rsidR="00DC66C9" w:rsidRPr="00DC66C9" w:rsidRDefault="00DC66C9" w:rsidP="00CB5E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C66C9">
        <w:rPr>
          <w:color w:val="111111"/>
          <w:sz w:val="28"/>
          <w:szCs w:val="28"/>
        </w:rPr>
        <w:t>Терроризм нарушает привычный ход событий, разрушает доверие к людям, лишает эмоционального равновесия и чувства </w:t>
      </w:r>
      <w:r w:rsidRPr="00DC66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DC66C9">
        <w:rPr>
          <w:color w:val="111111"/>
          <w:sz w:val="28"/>
          <w:szCs w:val="28"/>
        </w:rPr>
        <w:t>. Растерянность, ощущение беспомощности - эти чувства могут транслироваться от взрослого к ребенку.</w:t>
      </w:r>
    </w:p>
    <w:p w:rsidR="00DC66C9" w:rsidRDefault="00DC66C9" w:rsidP="00CB5E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C66C9">
        <w:rPr>
          <w:color w:val="111111"/>
          <w:sz w:val="28"/>
          <w:szCs w:val="28"/>
        </w:rPr>
        <w:t>Именно в </w:t>
      </w:r>
      <w:r w:rsidRPr="00DC66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возрасте формируется характер ребенка</w:t>
      </w:r>
      <w:r w:rsidRPr="00DC66C9">
        <w:rPr>
          <w:color w:val="111111"/>
          <w:sz w:val="28"/>
          <w:szCs w:val="28"/>
        </w:rPr>
        <w:t xml:space="preserve">, отношение к себе и окружающим. </w:t>
      </w:r>
    </w:p>
    <w:p w:rsidR="00DC66C9" w:rsidRPr="00DC66C9" w:rsidRDefault="00DC66C9" w:rsidP="00CB5E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C66C9">
        <w:rPr>
          <w:color w:val="111111"/>
          <w:sz w:val="28"/>
          <w:szCs w:val="28"/>
        </w:rPr>
        <w:t>Чтобы повысить защищенность </w:t>
      </w:r>
      <w:r w:rsidRPr="00DC66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CB5E7A">
        <w:rPr>
          <w:color w:val="111111"/>
          <w:sz w:val="28"/>
          <w:szCs w:val="28"/>
        </w:rPr>
        <w:t>,</w:t>
      </w:r>
      <w:r w:rsidRPr="00DC66C9">
        <w:rPr>
          <w:color w:val="111111"/>
          <w:sz w:val="28"/>
          <w:szCs w:val="28"/>
        </w:rPr>
        <w:t xml:space="preserve"> необходимо овладеть не такими уж сложными знаниями и умениями – наблюдательностью, умением анализировать свои ошибки, приведшие к неприятностям, отдавать себе отчет о возможных последствиях тех или иных своих поступков, а также навыками грамотных действий в случае проявления опасностей. Поэтому необходимо </w:t>
      </w:r>
      <w:r w:rsidRPr="00DC66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сформировать</w:t>
      </w:r>
      <w:r w:rsidRPr="00DC66C9">
        <w:rPr>
          <w:color w:val="111111"/>
          <w:sz w:val="28"/>
          <w:szCs w:val="28"/>
        </w:rPr>
        <w:t> у ребенка сознательное и ответственное отношение к личной </w:t>
      </w:r>
      <w:r w:rsidRPr="00DC66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 окружающих</w:t>
      </w:r>
      <w:r w:rsidRPr="00DC66C9">
        <w:rPr>
          <w:color w:val="111111"/>
          <w:sz w:val="28"/>
          <w:szCs w:val="28"/>
        </w:rPr>
        <w:t xml:space="preserve">, воспитывать готовность к эффективным, обоснованным действиям в различных ситуациях. </w:t>
      </w:r>
    </w:p>
    <w:p w:rsidR="00DC66C9" w:rsidRPr="00DC66C9" w:rsidRDefault="00DC66C9" w:rsidP="00CB5E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C66C9">
        <w:rPr>
          <w:color w:val="111111"/>
          <w:sz w:val="28"/>
          <w:szCs w:val="28"/>
        </w:rPr>
        <w:t>Самым лучшим способом обучения </w:t>
      </w:r>
      <w:r w:rsidRPr="00DC66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C66C9">
        <w:rPr>
          <w:color w:val="111111"/>
          <w:sz w:val="28"/>
          <w:szCs w:val="28"/>
        </w:rPr>
        <w:t> является собственный пример. Если вы всегда внимательны к своей собственной </w:t>
      </w:r>
      <w:r w:rsidRPr="00DC66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DC66C9">
        <w:rPr>
          <w:color w:val="111111"/>
          <w:sz w:val="28"/>
          <w:szCs w:val="28"/>
        </w:rPr>
        <w:t>, то и ребенок будет повторять эти же действия. Любой злоумышленник внимательно наблюдает за людьми и </w:t>
      </w:r>
      <w:r w:rsidRPr="00DC66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безошибочно</w:t>
      </w:r>
      <w:r w:rsidRPr="00DC66C9">
        <w:rPr>
          <w:color w:val="111111"/>
          <w:sz w:val="28"/>
          <w:szCs w:val="28"/>
        </w:rPr>
        <w:t> выбирает себе жертву, и если вы приучили ребенка к внимательности, то шанс стать жертвой преступления значительно снизится.</w:t>
      </w:r>
    </w:p>
    <w:p w:rsidR="00DC66C9" w:rsidRPr="00DC66C9" w:rsidRDefault="00DC66C9" w:rsidP="00CB5E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C66C9">
        <w:rPr>
          <w:color w:val="111111"/>
          <w:sz w:val="28"/>
          <w:szCs w:val="28"/>
        </w:rPr>
        <w:t>Наблюдая за игрой ребенка, мы смотрим на себя со стороны. А значит, нам самим нужно быть </w:t>
      </w:r>
      <w:r w:rsidRPr="00DC66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предельно</w:t>
      </w:r>
      <w:r w:rsidRPr="00DC66C9">
        <w:rPr>
          <w:color w:val="111111"/>
          <w:sz w:val="28"/>
          <w:szCs w:val="28"/>
        </w:rPr>
        <w:t> осторожными и внимательными, зная, что наше действие ребенок может воспроизвести с точностью до мельчайших деталей. Поэтому, сколько бы раз вы ни повторяли ребенку, что прежде чем открыть дверь, нужно узнать, кто за ней,</w:t>
      </w:r>
      <w:r w:rsidR="009203F8">
        <w:rPr>
          <w:color w:val="111111"/>
          <w:sz w:val="28"/>
          <w:szCs w:val="28"/>
        </w:rPr>
        <w:t xml:space="preserve"> ваше задание </w:t>
      </w:r>
      <w:r w:rsidRPr="00DC66C9">
        <w:rPr>
          <w:color w:val="111111"/>
          <w:sz w:val="28"/>
          <w:szCs w:val="28"/>
        </w:rPr>
        <w:t xml:space="preserve"> </w:t>
      </w:r>
      <w:proofErr w:type="gramStart"/>
      <w:r w:rsidR="00CB5E7A">
        <w:rPr>
          <w:color w:val="111111"/>
          <w:sz w:val="28"/>
          <w:szCs w:val="28"/>
        </w:rPr>
        <w:t>ребенок</w:t>
      </w:r>
      <w:proofErr w:type="gramEnd"/>
      <w:r w:rsidR="00CB5E7A">
        <w:rPr>
          <w:color w:val="111111"/>
          <w:sz w:val="28"/>
          <w:szCs w:val="28"/>
        </w:rPr>
        <w:t xml:space="preserve"> </w:t>
      </w:r>
      <w:r w:rsidRPr="00DC66C9">
        <w:rPr>
          <w:color w:val="111111"/>
          <w:sz w:val="28"/>
          <w:szCs w:val="28"/>
        </w:rPr>
        <w:t>никогда не выполнит, если вы сами не </w:t>
      </w:r>
      <w:r w:rsidRPr="00DC66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будете четко это выполнять</w:t>
      </w:r>
      <w:r w:rsidRPr="00DC66C9">
        <w:rPr>
          <w:color w:val="111111"/>
          <w:sz w:val="28"/>
          <w:szCs w:val="28"/>
        </w:rPr>
        <w:t>. </w:t>
      </w:r>
      <w:r w:rsidR="00CB5E7A" w:rsidRPr="00CB5E7A">
        <w:rPr>
          <w:color w:val="111111"/>
          <w:sz w:val="28"/>
          <w:szCs w:val="28"/>
          <w:bdr w:val="none" w:sz="0" w:space="0" w:color="auto" w:frame="1"/>
        </w:rPr>
        <w:t>Т.е.</w:t>
      </w:r>
      <w:r w:rsidRPr="00DC66C9">
        <w:rPr>
          <w:color w:val="111111"/>
          <w:sz w:val="28"/>
          <w:szCs w:val="28"/>
        </w:rPr>
        <w:t xml:space="preserve"> если хотите научить ребенка правилам </w:t>
      </w:r>
      <w:r w:rsidRPr="00DC66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DC66C9">
        <w:rPr>
          <w:color w:val="111111"/>
          <w:sz w:val="28"/>
          <w:szCs w:val="28"/>
        </w:rPr>
        <w:t>, прежде всего сами выполняйте их.</w:t>
      </w:r>
    </w:p>
    <w:p w:rsidR="00DC66C9" w:rsidRPr="00DC66C9" w:rsidRDefault="00DC66C9" w:rsidP="00CB5E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C66C9">
        <w:rPr>
          <w:color w:val="111111"/>
          <w:sz w:val="28"/>
          <w:szCs w:val="28"/>
        </w:rPr>
        <w:t>Именно через ежедневное общение со своим ребенком вы узнаете о проблемах и вопросах, которые волнуют его и, решая с ним его проблемы, помогаете ему научиться правильно вести себя в той или иной ситуации. </w:t>
      </w:r>
    </w:p>
    <w:p w:rsidR="00DC66C9" w:rsidRDefault="00DC66C9" w:rsidP="00CB5E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C66C9">
        <w:rPr>
          <w:color w:val="111111"/>
          <w:sz w:val="28"/>
          <w:szCs w:val="28"/>
        </w:rPr>
        <w:t>Ребенок должен помнить, что его </w:t>
      </w:r>
      <w:r w:rsidRPr="00DC66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безопасность</w:t>
      </w:r>
      <w:r w:rsidRPr="00DC66C9">
        <w:rPr>
          <w:color w:val="111111"/>
          <w:sz w:val="28"/>
          <w:szCs w:val="28"/>
        </w:rPr>
        <w:t>, прежде всего, зависит от него самого, как он ответит незнакомцу на его заманчивое </w:t>
      </w:r>
      <w:r w:rsidRPr="00DC66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предложение</w:t>
      </w:r>
      <w:r w:rsidRPr="00DC66C9">
        <w:rPr>
          <w:color w:val="111111"/>
          <w:sz w:val="28"/>
          <w:szCs w:val="28"/>
        </w:rPr>
        <w:t> или как он поступит в той или иной ситуации, когда от правильного ответа или решения зависит его жизнь. А научить его эта наша с вами задача.</w:t>
      </w:r>
    </w:p>
    <w:p w:rsidR="00CB5E7A" w:rsidRPr="00DC66C9" w:rsidRDefault="00CB5E7A" w:rsidP="00CB5E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00000" w:rsidRPr="00DC66C9" w:rsidRDefault="00AE04AD">
      <w:pPr>
        <w:rPr>
          <w:rFonts w:ascii="Times New Roman" w:hAnsi="Times New Roman" w:cs="Times New Roman"/>
          <w:sz w:val="28"/>
          <w:szCs w:val="28"/>
        </w:rPr>
      </w:pPr>
    </w:p>
    <w:p w:rsidR="00F16C09" w:rsidRPr="00DC66C9" w:rsidRDefault="00F16C09">
      <w:pPr>
        <w:rPr>
          <w:rFonts w:ascii="Times New Roman" w:hAnsi="Times New Roman" w:cs="Times New Roman"/>
          <w:sz w:val="28"/>
          <w:szCs w:val="28"/>
        </w:rPr>
      </w:pPr>
    </w:p>
    <w:sectPr w:rsidR="00F16C09" w:rsidRPr="00DC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6C9"/>
    <w:rsid w:val="0059758E"/>
    <w:rsid w:val="009203F8"/>
    <w:rsid w:val="00AE04AD"/>
    <w:rsid w:val="00CB5E7A"/>
    <w:rsid w:val="00DC66C9"/>
    <w:rsid w:val="00F1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6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C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66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2023-03-13T09:18:00Z</dcterms:created>
  <dcterms:modified xsi:type="dcterms:W3CDTF">2023-03-13T11:58:00Z</dcterms:modified>
</cp:coreProperties>
</file>