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7370" w14:textId="7D927909" w:rsidR="003F6A9F" w:rsidRDefault="004D6B18" w:rsidP="003F6A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13DC8E" wp14:editId="1295DBF7">
            <wp:simplePos x="0" y="0"/>
            <wp:positionH relativeFrom="column">
              <wp:posOffset>135890</wp:posOffset>
            </wp:positionH>
            <wp:positionV relativeFrom="paragraph">
              <wp:posOffset>383540</wp:posOffset>
            </wp:positionV>
            <wp:extent cx="2985135" cy="2207895"/>
            <wp:effectExtent l="0" t="0" r="5715" b="1905"/>
            <wp:wrapThrough wrapText="bothSides">
              <wp:wrapPolygon edited="0">
                <wp:start x="0" y="0"/>
                <wp:lineTo x="0" y="21432"/>
                <wp:lineTo x="21504" y="21432"/>
                <wp:lineTo x="215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73" w:rsidRPr="001A6473">
        <w:rPr>
          <w:rFonts w:ascii="Times New Roman" w:hAnsi="Times New Roman" w:cs="Times New Roman"/>
          <w:b/>
          <w:bCs/>
          <w:sz w:val="36"/>
          <w:szCs w:val="36"/>
        </w:rPr>
        <w:t>Польза пальчиковых игр для развития ребенка</w:t>
      </w:r>
    </w:p>
    <w:bookmarkEnd w:id="0"/>
    <w:p w14:paraId="1DEC838B" w14:textId="7B4E1542" w:rsidR="008A669A" w:rsidRDefault="00BA00D6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69A" w:rsidRPr="00740BDA">
        <w:rPr>
          <w:rFonts w:ascii="Times New Roman" w:hAnsi="Times New Roman" w:cs="Times New Roman"/>
          <w:sz w:val="28"/>
          <w:szCs w:val="28"/>
        </w:rPr>
        <w:t>Все родители хотят, чтобы их дети развивались, обучались новому и познавали мир. Поэтому, начиная с первых недель после рождения, мамы и папы начинают заниматься развитием их малыша. Массаж, детская гимнастика, игры – это необходимые этапы для того, чтобы ребенок полноценно развивался физически и духовно. Известный педагог Сухомлинский В.А. сказал: «Истоки способностей и дарований детей – на кончиках их пальцев». 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 и играли с детьми в «Ладушки» и «Сороку-</w:t>
      </w:r>
      <w:proofErr w:type="spellStart"/>
      <w:r w:rsidR="008A669A" w:rsidRPr="00740BDA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="008A669A" w:rsidRPr="00740BDA">
        <w:rPr>
          <w:rFonts w:ascii="Times New Roman" w:hAnsi="Times New Roman" w:cs="Times New Roman"/>
          <w:sz w:val="28"/>
          <w:szCs w:val="28"/>
        </w:rPr>
        <w:t xml:space="preserve">». </w:t>
      </w:r>
      <w:r w:rsidR="00740BDA" w:rsidRPr="00740BDA">
        <w:rPr>
          <w:rFonts w:ascii="Times New Roman" w:hAnsi="Times New Roman" w:cs="Times New Roman"/>
          <w:sz w:val="28"/>
          <w:szCs w:val="28"/>
        </w:rPr>
        <w:t>И мы до сих пор играем.</w:t>
      </w:r>
      <w:r w:rsidR="00512038">
        <w:rPr>
          <w:rFonts w:ascii="Times New Roman" w:hAnsi="Times New Roman" w:cs="Times New Roman"/>
          <w:sz w:val="28"/>
          <w:szCs w:val="28"/>
        </w:rPr>
        <w:t xml:space="preserve"> Ребенок развивается в движении. Его речевая активность напрямую зависит от общей двигательной активности, и, в частности, от развития тонких движений его пальцев, мелкая моторика тесно связана со зрением, вниманием, памятью, восприятием, а так же с развитием речи ребенка</w:t>
      </w:r>
      <w:r w:rsidR="003F6A9F">
        <w:rPr>
          <w:rFonts w:ascii="Times New Roman" w:hAnsi="Times New Roman" w:cs="Times New Roman"/>
          <w:sz w:val="28"/>
          <w:szCs w:val="28"/>
        </w:rPr>
        <w:t>. Последнее объясняется довольно просто: в головном мозге ребенка речевой и моторный центры находятся очень близко к друг другу. По этой причине стимуляция и развитие моторных навыков рук активизирует и речевой центр ребенка</w:t>
      </w:r>
      <w:r w:rsidR="00524E72">
        <w:rPr>
          <w:rFonts w:ascii="Times New Roman" w:hAnsi="Times New Roman" w:cs="Times New Roman"/>
          <w:sz w:val="28"/>
          <w:szCs w:val="28"/>
        </w:rPr>
        <w:t xml:space="preserve">. Вот почему для развития речи важно уделять внимание развитию мелкой моторике. </w:t>
      </w:r>
    </w:p>
    <w:p w14:paraId="0ED131C7" w14:textId="29B7A409" w:rsidR="00524E72" w:rsidRDefault="00524E72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же такое пальчиковая гимнастика? Пальчиковая гимнастика – это, комплекс упражнений для развития и совершенствования «тонких» движений пальцев рук. Движения пальцев и кистей рук ребенка имеют особое развивающее воздействие, основной ценностью пальчиковой гимнастики является то, что интеллект ребенка развивается естественным образом.</w:t>
      </w:r>
    </w:p>
    <w:p w14:paraId="373B0905" w14:textId="7DE6C375" w:rsidR="00524E72" w:rsidRDefault="00524E72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 пальчиковая гимнастика – это, инсценировка стихов или каких – либо историй при помощи пальцев. Играть в пальчиковые игры не только полезно, но и интересно и весело</w:t>
      </w:r>
      <w:r w:rsidR="00941A9C">
        <w:rPr>
          <w:rFonts w:ascii="Times New Roman" w:hAnsi="Times New Roman" w:cs="Times New Roman"/>
          <w:sz w:val="28"/>
          <w:szCs w:val="28"/>
        </w:rPr>
        <w:t xml:space="preserve">. Пальчикова гимнастика развивает умение у малыша подражать взрослым, учит вслушиваться в речь и понимать ее, повышает речевую активность ребенка, да и просто создает благоприятную эмоциональную атмосферу. В пальчиковых играх ребенок запоминает, </w:t>
      </w:r>
      <w:r w:rsidR="00D40DA8">
        <w:rPr>
          <w:rFonts w:ascii="Times New Roman" w:hAnsi="Times New Roman" w:cs="Times New Roman"/>
          <w:sz w:val="28"/>
          <w:szCs w:val="28"/>
        </w:rPr>
        <w:t>положение пальцев, последовательность движений и простые стихотворения, это отличное и веселое упражнение для развития памяти малыша. Когда ребенок сможет стихами сопровождать упражнения из пальчиковой гимнастики – это будет делать его речь более четкой ритмичной и яркой.</w:t>
      </w:r>
    </w:p>
    <w:p w14:paraId="18E54C61" w14:textId="3B78B9C4" w:rsidR="00D40DA8" w:rsidRDefault="00D40DA8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Пальчиковая гимнастика развивает фантазию, воображение и мышление, ведь руками можно «рассказывать» целые рассказы. </w:t>
      </w:r>
      <w:r w:rsidR="00246858">
        <w:rPr>
          <w:rFonts w:ascii="Times New Roman" w:hAnsi="Times New Roman" w:cs="Times New Roman"/>
          <w:sz w:val="28"/>
          <w:szCs w:val="28"/>
        </w:rPr>
        <w:t xml:space="preserve">Так же после упражнений </w:t>
      </w:r>
      <w:r w:rsidR="00246858">
        <w:rPr>
          <w:rFonts w:ascii="Times New Roman" w:hAnsi="Times New Roman" w:cs="Times New Roman"/>
          <w:sz w:val="28"/>
          <w:szCs w:val="28"/>
        </w:rPr>
        <w:lastRenderedPageBreak/>
        <w:t xml:space="preserve">кисти и пальцы рук станут сильными, подвижными и гибкими, у ребенка развивается усидчивость, умение слушать, повышается речевая активность, развивается память. </w:t>
      </w:r>
    </w:p>
    <w:p w14:paraId="10F048AC" w14:textId="77777777" w:rsidR="00246858" w:rsidRPr="00246858" w:rsidRDefault="00246858" w:rsidP="002468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858">
        <w:rPr>
          <w:sz w:val="28"/>
          <w:szCs w:val="28"/>
        </w:rPr>
        <w:t xml:space="preserve">      Так же хотелось бы заметить, что кроме пальчиковой гимнастики ловкость, координацию и точность движения пальцев рук развивают такие занятия:</w:t>
      </w:r>
    </w:p>
    <w:p w14:paraId="6D209E10" w14:textId="77777777" w:rsidR="00246858" w:rsidRPr="00246858" w:rsidRDefault="00246858" w:rsidP="002468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лепка;</w:t>
      </w:r>
    </w:p>
    <w:p w14:paraId="175CB2C4" w14:textId="77777777" w:rsidR="00246858" w:rsidRPr="00246858" w:rsidRDefault="00246858" w:rsidP="0024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крупами;</w:t>
      </w:r>
    </w:p>
    <w:p w14:paraId="5A42D2DB" w14:textId="77777777" w:rsidR="00246858" w:rsidRPr="00246858" w:rsidRDefault="00246858" w:rsidP="0024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предметами: мозаикой, прищепками, пуговицами и бусинами;</w:t>
      </w:r>
    </w:p>
    <w:p w14:paraId="50A00A9A" w14:textId="77777777" w:rsidR="00246858" w:rsidRPr="00246858" w:rsidRDefault="00246858" w:rsidP="0024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карандашей и шариков между ладошками и по поверхности;</w:t>
      </w:r>
    </w:p>
    <w:p w14:paraId="26C39721" w14:textId="77777777" w:rsidR="00246858" w:rsidRPr="00246858" w:rsidRDefault="00246858" w:rsidP="0024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шнуровки;</w:t>
      </w:r>
    </w:p>
    <w:p w14:paraId="38899705" w14:textId="33B6051D" w:rsidR="00246858" w:rsidRDefault="00246858" w:rsidP="002E61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 театр.</w:t>
      </w:r>
    </w:p>
    <w:p w14:paraId="214EDDB1" w14:textId="77777777" w:rsidR="002E615B" w:rsidRDefault="002E615B" w:rsidP="002E615B">
      <w:pPr>
        <w:shd w:val="clear" w:color="auto" w:fill="FFFFFF"/>
        <w:spacing w:before="100" w:beforeAutospacing="1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пальчиковой гимнастики</w:t>
      </w:r>
    </w:p>
    <w:p w14:paraId="01F04287" w14:textId="47945A09" w:rsidR="00BA00D6" w:rsidRPr="002E615B" w:rsidRDefault="00E97AE1" w:rsidP="002E615B">
      <w:pPr>
        <w:shd w:val="clear" w:color="auto" w:fill="FFFFFF"/>
        <w:spacing w:before="100" w:beforeAutospacing="1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E1">
        <w:rPr>
          <w:rFonts w:ascii="Times New Roman" w:hAnsi="Times New Roman" w:cs="Times New Roman"/>
          <w:b/>
          <w:bCs/>
          <w:sz w:val="28"/>
          <w:szCs w:val="28"/>
        </w:rPr>
        <w:t xml:space="preserve">Твоя ладошка </w:t>
      </w:r>
    </w:p>
    <w:p w14:paraId="63CF6A77" w14:textId="1C3963F3" w:rsidR="00E97AE1" w:rsidRDefault="00E97AE1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ладошка как дорожка, по дорожке ходят кошки</w:t>
      </w:r>
    </w:p>
    <w:p w14:paraId="60BC23BD" w14:textId="45547D78" w:rsidR="00E97AE1" w:rsidRDefault="00E97AE1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переступать пальчиком или пальцами по ладошке малыша)</w:t>
      </w:r>
    </w:p>
    <w:p w14:paraId="555E4DF1" w14:textId="569AFF00" w:rsidR="00E97AE1" w:rsidRDefault="00E97AE1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ладошка как окно, его помыть пора давно</w:t>
      </w:r>
    </w:p>
    <w:p w14:paraId="133583A9" w14:textId="2D17CC85" w:rsidR="00E97AE1" w:rsidRDefault="00E97AE1" w:rsidP="003F6A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(потереть ладошку, пальцами, сжатыми в кулак)</w:t>
      </w:r>
    </w:p>
    <w:p w14:paraId="050DCF67" w14:textId="7C0B6E43" w:rsidR="00E97AE1" w:rsidRDefault="00E97AE1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ладошка как тетрадь, в тетради можно рисовать</w:t>
      </w:r>
    </w:p>
    <w:p w14:paraId="5D91F8D3" w14:textId="6BFD1B7E" w:rsidR="00E97AE1" w:rsidRPr="00E97AE1" w:rsidRDefault="00E97AE1" w:rsidP="003F6A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что-нибудь порисовать)</w:t>
      </w:r>
    </w:p>
    <w:p w14:paraId="0F5B3CF3" w14:textId="266B5BB6" w:rsidR="00E97AE1" w:rsidRDefault="00E97AE1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ладошка – это, пруд, по ней кораблики плывут</w:t>
      </w:r>
    </w:p>
    <w:p w14:paraId="7CB979DB" w14:textId="710CBD76" w:rsidR="00E97AE1" w:rsidRDefault="00E97AE1" w:rsidP="003F6A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(медленно водить по ладошке малыша рисуя волны)</w:t>
      </w:r>
    </w:p>
    <w:p w14:paraId="10CD5CCB" w14:textId="316D9437" w:rsidR="002E615B" w:rsidRDefault="002E615B" w:rsidP="003F6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76AA29" w14:textId="7289049B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15B">
        <w:rPr>
          <w:rFonts w:ascii="Times New Roman" w:hAnsi="Times New Roman" w:cs="Times New Roman"/>
          <w:b/>
          <w:bCs/>
          <w:sz w:val="28"/>
          <w:szCs w:val="28"/>
        </w:rPr>
        <w:t>Наши пальчики</w:t>
      </w:r>
    </w:p>
    <w:p w14:paraId="678ABF10" w14:textId="77777777" w:rsid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14:paraId="14D83F08" w14:textId="0D82A1ED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 xml:space="preserve"> </w:t>
      </w:r>
      <w:r w:rsidRPr="002E615B">
        <w:rPr>
          <w:rFonts w:ascii="Times New Roman" w:hAnsi="Times New Roman" w:cs="Times New Roman"/>
          <w:i/>
          <w:iCs/>
          <w:sz w:val="28"/>
          <w:szCs w:val="28"/>
        </w:rPr>
        <w:t>(поочередно загибать пальцы к ладошке)</w:t>
      </w:r>
    </w:p>
    <w:p w14:paraId="703BC3FB" w14:textId="77777777" w:rsid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Этот пальчик – прыг в кровать!</w:t>
      </w:r>
    </w:p>
    <w:p w14:paraId="46F6C530" w14:textId="50D0AAF8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 xml:space="preserve"> </w:t>
      </w:r>
      <w:r w:rsidRPr="002E615B">
        <w:rPr>
          <w:rFonts w:ascii="Times New Roman" w:hAnsi="Times New Roman" w:cs="Times New Roman"/>
          <w:i/>
          <w:iCs/>
          <w:sz w:val="28"/>
          <w:szCs w:val="28"/>
        </w:rPr>
        <w:t xml:space="preserve">(начиная с мизинца. Затем большим пальцем) </w:t>
      </w:r>
    </w:p>
    <w:p w14:paraId="3ECE303A" w14:textId="77777777" w:rsid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14:paraId="03F78D85" w14:textId="3C37ABFF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15B">
        <w:rPr>
          <w:rFonts w:ascii="Times New Roman" w:hAnsi="Times New Roman" w:cs="Times New Roman"/>
          <w:i/>
          <w:iCs/>
          <w:sz w:val="28"/>
          <w:szCs w:val="28"/>
        </w:rPr>
        <w:t>(Касаться всех остальных - «будить»);</w:t>
      </w:r>
    </w:p>
    <w:p w14:paraId="4AFCDAF1" w14:textId="77777777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14:paraId="61682F28" w14:textId="77777777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Тише, тише не шуми,</w:t>
      </w:r>
    </w:p>
    <w:p w14:paraId="74E6090A" w14:textId="77777777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Пальчики не разбуди.</w:t>
      </w:r>
    </w:p>
    <w:p w14:paraId="7B8B0891" w14:textId="77777777" w:rsid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14:paraId="37F5B9F9" w14:textId="071CEBB4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15B">
        <w:rPr>
          <w:rFonts w:ascii="Times New Roman" w:hAnsi="Times New Roman" w:cs="Times New Roman"/>
          <w:i/>
          <w:iCs/>
          <w:sz w:val="28"/>
          <w:szCs w:val="28"/>
        </w:rPr>
        <w:t xml:space="preserve"> (с восклицанием «Ура!» - кулачки разжать)</w:t>
      </w:r>
    </w:p>
    <w:p w14:paraId="000BDDC3" w14:textId="77777777" w:rsidR="002E615B" w:rsidRDefault="002E615B" w:rsidP="002E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15B">
        <w:rPr>
          <w:rFonts w:ascii="Times New Roman" w:hAnsi="Times New Roman" w:cs="Times New Roman"/>
          <w:sz w:val="28"/>
          <w:szCs w:val="28"/>
        </w:rPr>
        <w:t xml:space="preserve">В детский сад идти пора </w:t>
      </w:r>
    </w:p>
    <w:p w14:paraId="53DBCBDC" w14:textId="6247207C" w:rsid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15B">
        <w:rPr>
          <w:rFonts w:ascii="Times New Roman" w:hAnsi="Times New Roman" w:cs="Times New Roman"/>
          <w:i/>
          <w:iCs/>
          <w:sz w:val="28"/>
          <w:szCs w:val="28"/>
        </w:rPr>
        <w:t>(широко расставив пальцы.)</w:t>
      </w:r>
    </w:p>
    <w:p w14:paraId="666FF3A8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2BB1">
        <w:rPr>
          <w:rFonts w:ascii="Times New Roman" w:hAnsi="Times New Roman" w:cs="Times New Roman"/>
          <w:b/>
          <w:bCs/>
          <w:sz w:val="28"/>
          <w:szCs w:val="28"/>
        </w:rPr>
        <w:t>Имена для пальчиков</w:t>
      </w:r>
    </w:p>
    <w:p w14:paraId="300222AF" w14:textId="77777777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Пять пальцев на руке своей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D56BA8" w14:textId="65702811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F2BB1">
        <w:rPr>
          <w:rFonts w:ascii="Times New Roman" w:hAnsi="Times New Roman" w:cs="Times New Roman"/>
          <w:sz w:val="28"/>
          <w:szCs w:val="28"/>
        </w:rPr>
        <w:t>азывать по имени сумей.</w:t>
      </w:r>
    </w:p>
    <w:p w14:paraId="75F52DFB" w14:textId="77777777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Первый палец — боковой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A83A" w14:textId="77777777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Называется Большой.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F843E" w14:textId="1ABE0EFC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Палец второй —Указчик старательный</w:t>
      </w:r>
    </w:p>
    <w:p w14:paraId="464BDAE5" w14:textId="77777777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Не зря его называют Указательный.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38482" w14:textId="3FAF61E8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Третий твой палец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0DCFFA" w14:textId="67196652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Как раз посредине </w:t>
      </w:r>
    </w:p>
    <w:p w14:paraId="1FF05C8D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Поэтому Средний дай ему имя.</w:t>
      </w:r>
    </w:p>
    <w:p w14:paraId="631B3F93" w14:textId="54773D8A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Палец четвертый зовут Безымянный </w:t>
      </w:r>
    </w:p>
    <w:p w14:paraId="2762C6A4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Неторопливый он и упрямый.</w:t>
      </w:r>
    </w:p>
    <w:p w14:paraId="136B4C0F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Совсем как в семье</w:t>
      </w:r>
    </w:p>
    <w:p w14:paraId="1651A40F" w14:textId="7D80CA98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Братец младший любимец </w:t>
      </w:r>
    </w:p>
    <w:p w14:paraId="550F874C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По счету он пятый,</w:t>
      </w:r>
    </w:p>
    <w:p w14:paraId="6BC2DCE3" w14:textId="2DA0F1B8" w:rsid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BB1">
        <w:rPr>
          <w:rFonts w:ascii="Times New Roman" w:hAnsi="Times New Roman" w:cs="Times New Roman"/>
          <w:sz w:val="28"/>
          <w:szCs w:val="28"/>
        </w:rPr>
        <w:t>Зовется Мизинец.</w:t>
      </w:r>
    </w:p>
    <w:p w14:paraId="1B5FCBFD" w14:textId="1265E00F" w:rsidR="00EF2BB1" w:rsidRDefault="00EF2BB1" w:rsidP="00EF2BB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очереди показывать названные пальчики)</w:t>
      </w:r>
    </w:p>
    <w:p w14:paraId="5EF69EB4" w14:textId="2188563E" w:rsidR="008A347A" w:rsidRP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347A">
        <w:rPr>
          <w:rFonts w:ascii="Times New Roman" w:hAnsi="Times New Roman" w:cs="Times New Roman"/>
          <w:sz w:val="28"/>
          <w:szCs w:val="28"/>
        </w:rPr>
        <w:t>Пальчиковая гимнастика не всегда сопровождается рифмами. Дети</w:t>
      </w:r>
      <w:r>
        <w:rPr>
          <w:rFonts w:ascii="Times New Roman" w:hAnsi="Times New Roman" w:cs="Times New Roman"/>
          <w:sz w:val="28"/>
          <w:szCs w:val="28"/>
        </w:rPr>
        <w:t xml:space="preserve">, так же </w:t>
      </w:r>
      <w:r w:rsidRPr="008A347A">
        <w:rPr>
          <w:rFonts w:ascii="Times New Roman" w:hAnsi="Times New Roman" w:cs="Times New Roman"/>
          <w:sz w:val="28"/>
          <w:szCs w:val="28"/>
        </w:rPr>
        <w:t>с интересом рассказывают сказку о маленьком гномике, который отправился в лес:</w:t>
      </w:r>
    </w:p>
    <w:p w14:paraId="36334E96" w14:textId="07778388" w:rsidR="008A347A" w:rsidRP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Шел веселый гномик </w:t>
      </w:r>
      <w:r w:rsidRPr="008A347A">
        <w:rPr>
          <w:rFonts w:ascii="Times New Roman" w:hAnsi="Times New Roman" w:cs="Times New Roman"/>
          <w:sz w:val="28"/>
          <w:szCs w:val="28"/>
        </w:rPr>
        <w:t>Топ – топ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 xml:space="preserve"> (указательный и средний палец топают по столу, изображая ножки)</w:t>
      </w:r>
    </w:p>
    <w:p w14:paraId="695A993F" w14:textId="77777777" w:rsidR="008A347A" w:rsidRP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>А навстречу ему два ежика: Шлеп – шлеп (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руки шлепают по столу ладошками вниз).</w:t>
      </w:r>
    </w:p>
    <w:p w14:paraId="53B5EE09" w14:textId="77777777" w:rsidR="008A347A" w:rsidRP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 xml:space="preserve">Вдруг один ежик услыхал гномика, испугался, свернулся в клубочек 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(сжимаем кулачок правой руки).</w:t>
      </w:r>
    </w:p>
    <w:p w14:paraId="0579BB8B" w14:textId="77777777" w:rsidR="008A347A" w:rsidRP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 xml:space="preserve"> Потом ежик колючки расправил, перестал бояться 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(пальчики – колючки спокойно ложатся на стол ладонью вниз).</w:t>
      </w:r>
    </w:p>
    <w:p w14:paraId="2A1C8908" w14:textId="77777777" w:rsidR="008A347A" w:rsidRPr="008A347A" w:rsidRDefault="008A347A" w:rsidP="008A347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 xml:space="preserve"> Другой ежик испугался, сжался в комочек 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(другая рука сжимается в кулак).</w:t>
      </w:r>
    </w:p>
    <w:p w14:paraId="23C1C0F7" w14:textId="0EFDA7D7" w:rsidR="008A347A" w:rsidRDefault="008A347A" w:rsidP="008A347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A347A">
        <w:rPr>
          <w:rFonts w:ascii="Times New Roman" w:hAnsi="Times New Roman" w:cs="Times New Roman"/>
          <w:sz w:val="28"/>
          <w:szCs w:val="28"/>
        </w:rPr>
        <w:t> 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Дальше асимметричные движения рук.</w:t>
      </w:r>
      <w:r w:rsidRPr="008A347A">
        <w:rPr>
          <w:rFonts w:ascii="Times New Roman" w:hAnsi="Times New Roman" w:cs="Times New Roman"/>
          <w:sz w:val="28"/>
          <w:szCs w:val="28"/>
        </w:rPr>
        <w:t xml:space="preserve"> </w:t>
      </w:r>
      <w:r w:rsidRPr="008A347A">
        <w:rPr>
          <w:rFonts w:ascii="Times New Roman" w:hAnsi="Times New Roman" w:cs="Times New Roman"/>
          <w:i/>
          <w:iCs/>
          <w:sz w:val="28"/>
          <w:szCs w:val="28"/>
        </w:rPr>
        <w:t>(Левая в кулачок – правая растопыривает пальцы, и наоборот).</w:t>
      </w:r>
    </w:p>
    <w:p w14:paraId="341C95C2" w14:textId="2B3A382E" w:rsid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гномик ему говорит: «Здравствуй ёжик»</w:t>
      </w:r>
    </w:p>
    <w:p w14:paraId="738A18DF" w14:textId="0D3DCEF4" w:rsid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заверении хочется сказать, что игры с пальчиками не только для развития мелкой моторики и речи, но и один из вариантов радостного времяпровождения с близкими людьми.</w:t>
      </w:r>
    </w:p>
    <w:p w14:paraId="173926B5" w14:textId="2A89B210" w:rsid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0D03F" w14:textId="16B6395A" w:rsidR="008A347A" w:rsidRDefault="008A347A" w:rsidP="008A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2FAF9" w14:textId="24FAEC00" w:rsidR="00692FCF" w:rsidRDefault="00692FCF" w:rsidP="008A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3C7C83" w14:textId="77777777" w:rsidR="00692FCF" w:rsidRDefault="00692FCF" w:rsidP="008A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71323" w14:textId="280A86AC" w:rsidR="008A347A" w:rsidRDefault="008A347A" w:rsidP="008A3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14:paraId="36DD4901" w14:textId="7B7208FD" w:rsidR="008A347A" w:rsidRPr="008A347A" w:rsidRDefault="008A347A" w:rsidP="008A34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Боталова Е. О</w:t>
      </w:r>
    </w:p>
    <w:p w14:paraId="69516C79" w14:textId="77777777" w:rsidR="00EF2BB1" w:rsidRPr="00EF2BB1" w:rsidRDefault="00EF2BB1" w:rsidP="00EF2B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61A0D" w14:textId="77777777" w:rsidR="002E615B" w:rsidRPr="002E615B" w:rsidRDefault="002E615B" w:rsidP="002E61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C5C6A4" w14:textId="7FAA1ED8" w:rsidR="00E97AE1" w:rsidRDefault="00E97AE1" w:rsidP="008A66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E4CD12C" w14:textId="77777777" w:rsidR="009C7AA6" w:rsidRPr="009C7AA6" w:rsidRDefault="009C7AA6" w:rsidP="008A669A">
      <w:pPr>
        <w:rPr>
          <w:rFonts w:ascii="Times New Roman" w:hAnsi="Times New Roman" w:cs="Times New Roman"/>
          <w:sz w:val="28"/>
          <w:szCs w:val="28"/>
        </w:rPr>
      </w:pPr>
    </w:p>
    <w:p w14:paraId="77B70E26" w14:textId="77777777" w:rsidR="00E97AE1" w:rsidRPr="00E97AE1" w:rsidRDefault="00E97AE1" w:rsidP="008A669A">
      <w:pPr>
        <w:rPr>
          <w:rFonts w:ascii="Times New Roman" w:hAnsi="Times New Roman" w:cs="Times New Roman"/>
          <w:sz w:val="28"/>
          <w:szCs w:val="28"/>
        </w:rPr>
      </w:pPr>
    </w:p>
    <w:p w14:paraId="0A35FCCE" w14:textId="77777777" w:rsidR="00BA00D6" w:rsidRDefault="00BA00D6" w:rsidP="008A669A">
      <w:pPr>
        <w:rPr>
          <w:rFonts w:ascii="Times New Roman" w:hAnsi="Times New Roman" w:cs="Times New Roman"/>
          <w:sz w:val="28"/>
          <w:szCs w:val="28"/>
        </w:rPr>
      </w:pPr>
    </w:p>
    <w:p w14:paraId="119C1E30" w14:textId="77777777" w:rsidR="00BA00D6" w:rsidRPr="00740BDA" w:rsidRDefault="00BA00D6" w:rsidP="008A669A">
      <w:pPr>
        <w:rPr>
          <w:rFonts w:ascii="Times New Roman" w:hAnsi="Times New Roman" w:cs="Times New Roman"/>
          <w:sz w:val="28"/>
          <w:szCs w:val="28"/>
        </w:rPr>
      </w:pPr>
    </w:p>
    <w:p w14:paraId="6CBFE5AE" w14:textId="77777777" w:rsidR="001A6473" w:rsidRPr="00740BDA" w:rsidRDefault="001A6473" w:rsidP="001A6473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sectPr w:rsidR="001A6473" w:rsidRPr="0074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040C"/>
    <w:multiLevelType w:val="multilevel"/>
    <w:tmpl w:val="F70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1D"/>
    <w:rsid w:val="000717D0"/>
    <w:rsid w:val="001A6473"/>
    <w:rsid w:val="00230208"/>
    <w:rsid w:val="00246858"/>
    <w:rsid w:val="002E615B"/>
    <w:rsid w:val="00330FFB"/>
    <w:rsid w:val="00346BE5"/>
    <w:rsid w:val="003F6A9F"/>
    <w:rsid w:val="004D6B18"/>
    <w:rsid w:val="004F6F1D"/>
    <w:rsid w:val="00512038"/>
    <w:rsid w:val="00524E72"/>
    <w:rsid w:val="00647E9B"/>
    <w:rsid w:val="00692FCF"/>
    <w:rsid w:val="00740BDA"/>
    <w:rsid w:val="008A347A"/>
    <w:rsid w:val="008A669A"/>
    <w:rsid w:val="008E3AAF"/>
    <w:rsid w:val="00941A9C"/>
    <w:rsid w:val="009C7AA6"/>
    <w:rsid w:val="00BA00D6"/>
    <w:rsid w:val="00D40DA8"/>
    <w:rsid w:val="00E97AE1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ECC"/>
  <w15:chartTrackingRefBased/>
  <w15:docId w15:val="{2CE3486C-8CDC-4C7B-BC5A-509720A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FC20-C0B7-47E2-921B-516D782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2023-03-26T15:39:00Z</dcterms:created>
  <dcterms:modified xsi:type="dcterms:W3CDTF">2023-03-26T15:39:00Z</dcterms:modified>
</cp:coreProperties>
</file>