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FA2B" wp14:editId="03804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C7D" w:rsidRPr="001A4C7D" w:rsidRDefault="001A4C7D" w:rsidP="001A4C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4C7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Закаливание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1A4C7D" w:rsidRPr="001A4C7D" w:rsidRDefault="001A4C7D" w:rsidP="001A4C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4C7D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Закаливание дошкольников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 xml:space="preserve">Если вы хотите видеть своего ребёнка физически крепким и здоровым, закаливайте его. 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Для этого можно широко использовать естественные факторы природы – воздух, солнце, воду.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Чтобы получить положительный эффект, необходимо: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1.Учитывать возраст, состояние здоровья, индивидуальные особенности ребёнка, его настроение.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2.Постепенно проводить закаливающие процедуры, меняя их виды, в зависимости от сезона и погоды.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3.Постепенно увеличивать силу воздействия природного фактора.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Существуют 3 основных способа закаливания детей: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1. Закаливание воздухом.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2. Закаливание водой.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3. Закаливание солнцем.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 w:rsidRPr="001A4C7D">
        <w:rPr>
          <w:rFonts w:ascii="Times New Roman" w:hAnsi="Times New Roman" w:cs="Times New Roman"/>
          <w:sz w:val="28"/>
          <w:szCs w:val="28"/>
        </w:rPr>
        <w:t xml:space="preserve"> не нужно забывать об утренней гимнастике и гимнастике после сна.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Утреннюю гимнастику и гимнастику после сна проводят в теплое время года при одностороннем проветривании.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в холодную погоду (зимой) – при закрытых окнах, но сразу после проветривания помещения; летом - на открытом воздухе.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</w:p>
    <w:p w:rsidR="001A4C7D" w:rsidRPr="001A4C7D" w:rsidRDefault="001A4C7D" w:rsidP="001A4C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4C7D">
        <w:rPr>
          <w:rFonts w:ascii="Times New Roman" w:hAnsi="Times New Roman" w:cs="Times New Roman"/>
          <w:color w:val="FF0000"/>
          <w:sz w:val="28"/>
          <w:szCs w:val="28"/>
        </w:rPr>
        <w:t>Закаливание детей воздухом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Первое требование при закаливании – создание нормальных гиги</w:t>
      </w:r>
      <w:r>
        <w:rPr>
          <w:rFonts w:ascii="Times New Roman" w:hAnsi="Times New Roman" w:cs="Times New Roman"/>
          <w:sz w:val="28"/>
          <w:szCs w:val="28"/>
        </w:rPr>
        <w:t xml:space="preserve">енических условий жизни ребёнка, </w:t>
      </w:r>
      <w:r w:rsidRPr="001A4C7D">
        <w:rPr>
          <w:rFonts w:ascii="Times New Roman" w:hAnsi="Times New Roman" w:cs="Times New Roman"/>
          <w:sz w:val="28"/>
          <w:szCs w:val="28"/>
        </w:rPr>
        <w:t>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Летом, в тёплую погоду ребёнка надо приучать ходить босиком.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lastRenderedPageBreak/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1A4C7D" w:rsidRPr="001A4C7D" w:rsidRDefault="001A4C7D" w:rsidP="001A4C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4C7D">
        <w:rPr>
          <w:rFonts w:ascii="Times New Roman" w:hAnsi="Times New Roman" w:cs="Times New Roman"/>
          <w:color w:val="FF0000"/>
          <w:sz w:val="28"/>
          <w:szCs w:val="28"/>
        </w:rPr>
        <w:t>Закаливание детей водой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 xml:space="preserve">Умывание. 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 xml:space="preserve">При умывании детей старше двух лет им моют лицо, шею, верхнюю часть груди и руки до локтя. Летом можно умывать детей прохладной водой из-под крана. 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1A4C7D">
        <w:rPr>
          <w:rFonts w:ascii="Times New Roman" w:hAnsi="Times New Roman" w:cs="Times New Roman"/>
          <w:sz w:val="28"/>
          <w:szCs w:val="28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lastRenderedPageBreak/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</w:p>
    <w:p w:rsidR="001A4C7D" w:rsidRPr="001A4C7D" w:rsidRDefault="001A4C7D" w:rsidP="001A4C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4C7D">
        <w:rPr>
          <w:rFonts w:ascii="Times New Roman" w:hAnsi="Times New Roman" w:cs="Times New Roman"/>
          <w:color w:val="FF0000"/>
          <w:sz w:val="28"/>
          <w:szCs w:val="28"/>
        </w:rPr>
        <w:t>Закаливание детей солнцем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Закаливание солнцем осуществляется в процессе прогулки при обычной деятельности детей.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Детям обязательно надевают светлый головной убор. Начинают прогулку со свето</w:t>
      </w:r>
      <w:r>
        <w:rPr>
          <w:rFonts w:ascii="Times New Roman" w:hAnsi="Times New Roman" w:cs="Times New Roman"/>
          <w:sz w:val="28"/>
          <w:szCs w:val="28"/>
        </w:rPr>
        <w:t>воздушных ванн в тени деревьев.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Детям обязательно надевают светлый головной убор. Начинают прогулку со световоздушных ванн в тени деревьев. Затем на 5-10 минут и</w:t>
      </w:r>
      <w:r>
        <w:rPr>
          <w:rFonts w:ascii="Times New Roman" w:hAnsi="Times New Roman" w:cs="Times New Roman"/>
          <w:sz w:val="28"/>
          <w:szCs w:val="28"/>
        </w:rPr>
        <w:t xml:space="preserve">гру детей перемещают под прямые </w:t>
      </w:r>
      <w:r w:rsidRPr="001A4C7D">
        <w:rPr>
          <w:rFonts w:ascii="Times New Roman" w:hAnsi="Times New Roman" w:cs="Times New Roman"/>
          <w:sz w:val="28"/>
          <w:szCs w:val="28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 w:rsidRPr="001A4C7D">
        <w:rPr>
          <w:rFonts w:ascii="Times New Roman" w:hAnsi="Times New Roman" w:cs="Times New Roman"/>
          <w:sz w:val="28"/>
          <w:szCs w:val="28"/>
        </w:rPr>
        <w:t>Желаем вам не</w:t>
      </w:r>
      <w:r>
        <w:rPr>
          <w:rFonts w:ascii="Times New Roman" w:hAnsi="Times New Roman" w:cs="Times New Roman"/>
          <w:sz w:val="28"/>
          <w:szCs w:val="28"/>
        </w:rPr>
        <w:t xml:space="preserve"> болеть и посещать детский сад!</w:t>
      </w:r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  <w:bookmarkStart w:id="0" w:name="_GoBack"/>
      <w:bookmarkEnd w:id="0"/>
    </w:p>
    <w:p w:rsidR="001A4C7D" w:rsidRPr="001A4C7D" w:rsidRDefault="001A4C7D" w:rsidP="001A4C7D">
      <w:pPr>
        <w:rPr>
          <w:rFonts w:ascii="Times New Roman" w:hAnsi="Times New Roman" w:cs="Times New Roman"/>
          <w:sz w:val="28"/>
          <w:szCs w:val="28"/>
        </w:rPr>
      </w:pPr>
    </w:p>
    <w:p w:rsidR="00192FDD" w:rsidRPr="001A4C7D" w:rsidRDefault="001A4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FDD" w:rsidRPr="001A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42"/>
    <w:rsid w:val="00192FDD"/>
    <w:rsid w:val="001A4C7D"/>
    <w:rsid w:val="003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3</cp:revision>
  <dcterms:created xsi:type="dcterms:W3CDTF">2023-06-18T03:34:00Z</dcterms:created>
  <dcterms:modified xsi:type="dcterms:W3CDTF">2023-06-18T03:41:00Z</dcterms:modified>
</cp:coreProperties>
</file>