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D5" w:rsidRPr="001E46D5" w:rsidRDefault="001E46D5" w:rsidP="001E46D5">
      <w:pPr>
        <w:pStyle w:val="a3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0840FA">
        <w:rPr>
          <w:sz w:val="32"/>
          <w:szCs w:val="32"/>
        </w:rPr>
        <w:t xml:space="preserve">                 </w:t>
      </w:r>
      <w:r w:rsidRPr="000840F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1E46D5">
        <w:rPr>
          <w:rFonts w:ascii="Times New Roman" w:hAnsi="Times New Roman" w:cs="Times New Roman"/>
          <w:b/>
          <w:i/>
          <w:sz w:val="32"/>
          <w:szCs w:val="32"/>
        </w:rPr>
        <w:t>Учите детей общаться!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Вы, дороги родители - первые и самые важные учителя вашего ребенка. Первая его школа - Ваш дом - окажет огромное влияние на то, что он будет считать важным в жизни, на формирование его системы ценностей. Две вещи Вы можете подарить своему ребенку на всю жизнь: одна - корни, а другая - крылья.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Сколько бы мы ни прожили, мы все равно постоянно возвращаемся к о</w:t>
      </w:r>
      <w:r>
        <w:rPr>
          <w:rFonts w:ascii="Times New Roman" w:hAnsi="Times New Roman" w:cs="Times New Roman"/>
          <w:sz w:val="32"/>
          <w:szCs w:val="32"/>
        </w:rPr>
        <w:t xml:space="preserve">пыту детства - к жизни в семье: мы продолжаем </w:t>
      </w:r>
      <w:r w:rsidRPr="000840FA">
        <w:rPr>
          <w:rFonts w:ascii="Times New Roman" w:hAnsi="Times New Roman" w:cs="Times New Roman"/>
          <w:sz w:val="32"/>
          <w:szCs w:val="32"/>
        </w:rPr>
        <w:t xml:space="preserve">ссылаться </w:t>
      </w:r>
      <w:r>
        <w:rPr>
          <w:rFonts w:ascii="Times New Roman" w:hAnsi="Times New Roman" w:cs="Times New Roman"/>
          <w:sz w:val="32"/>
          <w:szCs w:val="32"/>
        </w:rPr>
        <w:t>на "то, чему учила меня моя мама", "то, что мне показал папа</w:t>
      </w:r>
      <w:r w:rsidRPr="000840FA">
        <w:rPr>
          <w:rFonts w:ascii="Times New Roman" w:hAnsi="Times New Roman" w:cs="Times New Roman"/>
          <w:sz w:val="32"/>
          <w:szCs w:val="32"/>
        </w:rPr>
        <w:t>", "то, чему меня учили дома". Интересно, что и люди, добившиеся успеха в жизни, отмечают значимость того, что дается ребенку родителями.</w:t>
      </w:r>
    </w:p>
    <w:p w:rsidR="001E46D5" w:rsidRPr="000840FA" w:rsidRDefault="001E46D5" w:rsidP="001E46D5">
      <w:pPr>
        <w:pStyle w:val="a3"/>
        <w:tabs>
          <w:tab w:val="left" w:pos="851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"Годы чудес" - так называют исследователи первые пять лет жизни ребенка.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человека.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читать, он должен достаточно овладеть языковыми навыками, умением слушать и говорить.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В течение этих первых лет выдаются очень суматошные дни, и родители будут недоумевать: "Где тут взять время, чтобы еще чему-то учить?!" Но не следует забывать, что даже ровный, успокаивающий тон в ситуациях разбитых коленок, набитых шишек, раздражения взрослых может послужить основой формирования личности, </w:t>
      </w:r>
      <w:r w:rsidRPr="000840FA">
        <w:rPr>
          <w:rFonts w:ascii="Times New Roman" w:hAnsi="Times New Roman" w:cs="Times New Roman"/>
          <w:i/>
          <w:iCs/>
          <w:sz w:val="32"/>
          <w:szCs w:val="32"/>
        </w:rPr>
        <w:t>укрепить связи </w:t>
      </w:r>
      <w:r w:rsidRPr="000840FA">
        <w:rPr>
          <w:rFonts w:ascii="Times New Roman" w:hAnsi="Times New Roman" w:cs="Times New Roman"/>
          <w:sz w:val="32"/>
          <w:szCs w:val="32"/>
        </w:rPr>
        <w:t>между детьми и родителями и способствовать выработке </w:t>
      </w:r>
      <w:r w:rsidRPr="000840FA">
        <w:rPr>
          <w:rFonts w:ascii="Times New Roman" w:hAnsi="Times New Roman" w:cs="Times New Roman"/>
          <w:i/>
          <w:iCs/>
          <w:sz w:val="32"/>
          <w:szCs w:val="32"/>
        </w:rPr>
        <w:t>позитивного отношения, </w:t>
      </w:r>
      <w:r w:rsidRPr="000840FA">
        <w:rPr>
          <w:rFonts w:ascii="Times New Roman" w:hAnsi="Times New Roman" w:cs="Times New Roman"/>
          <w:sz w:val="32"/>
          <w:szCs w:val="32"/>
        </w:rPr>
        <w:t>способности</w:t>
      </w:r>
      <w:r>
        <w:rPr>
          <w:rFonts w:ascii="Times New Roman" w:hAnsi="Times New Roman" w:cs="Times New Roman"/>
          <w:sz w:val="32"/>
          <w:szCs w:val="32"/>
        </w:rPr>
        <w:t xml:space="preserve"> воспринимать то, чему учат папа и мама</w:t>
      </w:r>
      <w:r w:rsidRPr="000840FA">
        <w:rPr>
          <w:rFonts w:ascii="Times New Roman" w:hAnsi="Times New Roman" w:cs="Times New Roman"/>
          <w:sz w:val="32"/>
          <w:szCs w:val="32"/>
        </w:rPr>
        <w:t>.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 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840FA">
        <w:rPr>
          <w:rFonts w:ascii="Times New Roman" w:hAnsi="Times New Roman" w:cs="Times New Roman"/>
          <w:bCs/>
          <w:sz w:val="32"/>
          <w:szCs w:val="32"/>
        </w:rPr>
        <w:t>Советы родителям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840FA">
        <w:rPr>
          <w:rFonts w:ascii="Times New Roman" w:hAnsi="Times New Roman" w:cs="Times New Roman"/>
          <w:bCs/>
          <w:sz w:val="32"/>
          <w:szCs w:val="32"/>
        </w:rPr>
        <w:t>ДЕЛАТЬ ИЛИ НЕ ДЕЛАТЬ?</w:t>
      </w:r>
    </w:p>
    <w:p w:rsidR="001E46D5" w:rsidRPr="000840FA" w:rsidRDefault="001E46D5" w:rsidP="001E46D5">
      <w:pPr>
        <w:pStyle w:val="a3"/>
        <w:ind w:firstLine="709"/>
        <w:rPr>
          <w:rFonts w:ascii="Times New Roman" w:hAnsi="Times New Roman" w:cs="Times New Roman"/>
          <w:bCs/>
          <w:sz w:val="32"/>
          <w:szCs w:val="32"/>
        </w:rPr>
      </w:pPr>
      <w:r w:rsidRPr="000840FA">
        <w:rPr>
          <w:rFonts w:ascii="Times New Roman" w:hAnsi="Times New Roman" w:cs="Times New Roman"/>
          <w:bCs/>
          <w:sz w:val="32"/>
          <w:szCs w:val="32"/>
          <w:u w:val="single"/>
        </w:rPr>
        <w:t>Делайте!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Радуйтесь Вашему малышу.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Когда малыш может Вас слышать, разговаривайте вслух сами с собой.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Если Вы увидели, что ребенок что-то делает, начните "параллельный разговор" (комментируйте его действия).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lastRenderedPageBreak/>
        <w:t>Разговаривайте с ребенком заботливым, успокаивающим, ободряющим тоном.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Когда ребенок с Вами разговаривает, слушайте его сочувственно и внимательно.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Установите четкие и жесткие требования к ребенку.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Говорите с малышом короткими фразами.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в разговоре с ребенком называйте как можно больше предметов.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Ваши объяснения должны быть простыми и понятными.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Говорите медленно.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Будьте терпеливы.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Сначала спрашивайте "что"; "почему"</w:t>
      </w:r>
      <w:bookmarkStart w:id="0" w:name="_GoBack"/>
      <w:bookmarkEnd w:id="0"/>
      <w:r w:rsidRPr="000840FA">
        <w:rPr>
          <w:rFonts w:ascii="Times New Roman" w:hAnsi="Times New Roman" w:cs="Times New Roman"/>
          <w:sz w:val="32"/>
          <w:szCs w:val="32"/>
        </w:rPr>
        <w:t>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Каждый день читайте ребенку.</w:t>
      </w:r>
    </w:p>
    <w:p w:rsidR="001E46D5" w:rsidRPr="000840FA" w:rsidRDefault="001E46D5" w:rsidP="001E46D5">
      <w:pPr>
        <w:pStyle w:val="a3"/>
        <w:numPr>
          <w:ilvl w:val="0"/>
          <w:numId w:val="1"/>
        </w:numPr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0840FA">
        <w:rPr>
          <w:rFonts w:ascii="Times New Roman" w:hAnsi="Times New Roman" w:cs="Times New Roman"/>
          <w:sz w:val="32"/>
          <w:szCs w:val="32"/>
        </w:rPr>
        <w:t>Поощряйте в ребенке стремление задавать вопросы.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Поощряйте любопытство и воображение Вашего малыша.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Поощряйте игры с другими детьми.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Заботьтесь о том, чтобы у ребенка были новые впечатления, о которых он мог бы рассказывать.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Будьте примером для малыша: пусть он видит, какое удовольствие Вы получаете от чтения газет, журналов, книг.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теряйте чувства юмора.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Играйте с ребенком в разные игры.</w:t>
      </w:r>
    </w:p>
    <w:p w:rsidR="001E46D5" w:rsidRPr="001E46D5" w:rsidRDefault="001E46D5" w:rsidP="001E46D5">
      <w:pPr>
        <w:pStyle w:val="a4"/>
        <w:numPr>
          <w:ilvl w:val="0"/>
          <w:numId w:val="1"/>
        </w:numPr>
        <w:spacing w:after="0" w:line="240" w:lineRule="auto"/>
        <w:ind w:left="-142" w:firstLine="50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Проблемы отцов и детей не существует там, где родители и дети дружат и чем-то занимаются вместе.</w:t>
      </w:r>
    </w:p>
    <w:p w:rsidR="001E46D5" w:rsidRPr="001E46D5" w:rsidRDefault="001E46D5" w:rsidP="001E46D5">
      <w:pPr>
        <w:spacing w:after="0" w:line="240" w:lineRule="auto"/>
        <w:ind w:firstLine="709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1E46D5">
        <w:rPr>
          <w:rFonts w:ascii="Times New Roman" w:hAnsi="Times New Roman" w:cs="Times New Roman"/>
          <w:bCs/>
          <w:sz w:val="32"/>
          <w:szCs w:val="32"/>
          <w:u w:val="single"/>
        </w:rPr>
        <w:t>Не делайте!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перебивайте ребенка, не говорите, что Вы все поняли, не отворачивайтесь, пока малыш не закончил рассказывать, - другими словами, не дайте ему заподозрить, что Вас мало интересует то, о чем он говорит.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принуждайте ребенка делать то, к чему он не готов.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заставляйте ребенка делать что-нибудь, если он вертится, устал, расстроен; займитесь чем-то другим.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требуйте сразу слишком многого: пройдет немало времени, прежде чем малыш приучится самостоятельно убирать свои игрушки или приводить в порядок комнату.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следует постоянно поправлять ребенка, то и дело повторяя: "Не так! Переделай это".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надо критиковать ребенка даже с глазу на глаз; тем более не следует этого делать в присутствии других людей.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надо устанавливать для ребенка множество правил: он перестанет обращать на Вас внимание.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перестарайтесь, доставляя ребенку слишком много стимулов или впечатлений: игрушек, поездок и т. д.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ожидайте от ребенка дошкольного возраста понимания всех логических связей всех Ваших чувств ("Мама устала"); абстрактных рассуждений и объяснений.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>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1E46D5" w:rsidRPr="001E46D5" w:rsidRDefault="001E46D5" w:rsidP="001E46D5">
      <w:pPr>
        <w:pStyle w:val="a4"/>
        <w:numPr>
          <w:ilvl w:val="1"/>
          <w:numId w:val="4"/>
        </w:numPr>
        <w:spacing w:after="0" w:line="240" w:lineRule="auto"/>
        <w:ind w:left="284" w:hanging="22"/>
        <w:rPr>
          <w:rFonts w:ascii="Times New Roman" w:hAnsi="Times New Roman" w:cs="Times New Roman"/>
          <w:sz w:val="32"/>
          <w:szCs w:val="32"/>
        </w:rPr>
      </w:pPr>
      <w:r w:rsidRPr="001E46D5">
        <w:rPr>
          <w:rFonts w:ascii="Times New Roman" w:hAnsi="Times New Roman" w:cs="Times New Roman"/>
          <w:sz w:val="32"/>
          <w:szCs w:val="32"/>
        </w:rPr>
        <w:t xml:space="preserve">Не сравнивайте </w:t>
      </w:r>
      <w:r>
        <w:rPr>
          <w:rFonts w:ascii="Times New Roman" w:hAnsi="Times New Roman" w:cs="Times New Roman"/>
          <w:sz w:val="32"/>
          <w:szCs w:val="32"/>
        </w:rPr>
        <w:t>ребенка</w:t>
      </w:r>
      <w:r w:rsidRPr="001E46D5">
        <w:rPr>
          <w:rFonts w:ascii="Times New Roman" w:hAnsi="Times New Roman" w:cs="Times New Roman"/>
          <w:sz w:val="32"/>
          <w:szCs w:val="32"/>
        </w:rPr>
        <w:t xml:space="preserve"> ни с какими другими детьми: ни с его братом или сестрой, ни с соседскими ребятами, ни с его приятелями или родственниками.</w:t>
      </w:r>
    </w:p>
    <w:p w:rsidR="001E46D5" w:rsidRPr="001E46D5" w:rsidRDefault="001E46D5" w:rsidP="001E46D5">
      <w:pPr>
        <w:ind w:left="284"/>
        <w:rPr>
          <w:sz w:val="32"/>
          <w:szCs w:val="32"/>
        </w:rPr>
      </w:pPr>
    </w:p>
    <w:p w:rsidR="001E46D5" w:rsidRPr="006F2C26" w:rsidRDefault="001E46D5" w:rsidP="001E46D5">
      <w:pPr>
        <w:pStyle w:val="a3"/>
        <w:ind w:left="567" w:right="2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6F2C26"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 w:rsidRPr="006F2C26"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 w:rsidRPr="006F2C26">
        <w:rPr>
          <w:rFonts w:ascii="Times New Roman" w:hAnsi="Times New Roman" w:cs="Times New Roman"/>
          <w:sz w:val="32"/>
          <w:szCs w:val="32"/>
        </w:rPr>
        <w:t xml:space="preserve"> Е.С</w:t>
      </w:r>
    </w:p>
    <w:p w:rsidR="00B9645A" w:rsidRDefault="00B9645A" w:rsidP="001E46D5">
      <w:pPr>
        <w:ind w:left="284"/>
      </w:pPr>
    </w:p>
    <w:sectPr w:rsidR="00B9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0E8"/>
    <w:multiLevelType w:val="hybridMultilevel"/>
    <w:tmpl w:val="B54231BE"/>
    <w:lvl w:ilvl="0" w:tplc="BB84327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097274"/>
    <w:multiLevelType w:val="hybridMultilevel"/>
    <w:tmpl w:val="03C85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DF21794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2374EE"/>
    <w:multiLevelType w:val="hybridMultilevel"/>
    <w:tmpl w:val="429E0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1B2562"/>
    <w:multiLevelType w:val="hybridMultilevel"/>
    <w:tmpl w:val="D2D02D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D5"/>
    <w:rsid w:val="001E46D5"/>
    <w:rsid w:val="00B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2844"/>
  <w15:chartTrackingRefBased/>
  <w15:docId w15:val="{CA70F386-FD2A-436A-8B20-C6DF8A29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2023-11-16T05:39:00Z</dcterms:created>
  <dcterms:modified xsi:type="dcterms:W3CDTF">2023-11-16T05:47:00Z</dcterms:modified>
</cp:coreProperties>
</file>