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681F" w14:textId="6EBC0B3A" w:rsidR="00245F9C" w:rsidRPr="00320778" w:rsidRDefault="00320778" w:rsidP="00320778">
      <w:pPr>
        <w:jc w:val="center"/>
        <w:rPr>
          <w:b/>
          <w:bCs/>
          <w:sz w:val="32"/>
          <w:szCs w:val="32"/>
        </w:rPr>
      </w:pPr>
      <w:r w:rsidRPr="00320778">
        <w:rPr>
          <w:b/>
          <w:bCs/>
          <w:sz w:val="32"/>
          <w:szCs w:val="32"/>
        </w:rPr>
        <w:t>Роль родителей в развитии речи детей.</w:t>
      </w:r>
    </w:p>
    <w:p w14:paraId="6B4E1097" w14:textId="77777777" w:rsidR="00320778" w:rsidRDefault="00320778" w:rsidP="00320778">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14:paraId="19EB5BE3" w14:textId="77777777" w:rsidR="00320778" w:rsidRDefault="00320778" w:rsidP="00320778">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со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14:paraId="6BBA184E" w14:textId="77777777" w:rsidR="00320778" w:rsidRDefault="00320778" w:rsidP="0032077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14:paraId="5D4364F1" w14:textId="77777777" w:rsidR="00320778" w:rsidRDefault="00320778" w:rsidP="0032077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
    <w:p w14:paraId="7D844E15" w14:textId="77777777" w:rsidR="00320778" w:rsidRDefault="00320778" w:rsidP="0032077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14:paraId="3C55798B" w14:textId="77777777" w:rsidR="00320778" w:rsidRDefault="00320778" w:rsidP="0032077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lastRenderedPageBreak/>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Следовательно, для правильного и эффективного воздействия на формирование речи ребенка родителям нужно учесть следующие моменты:</w:t>
      </w:r>
    </w:p>
    <w:p w14:paraId="3624AF8D" w14:textId="77777777" w:rsidR="00320778" w:rsidRDefault="00320778" w:rsidP="00320778">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14:paraId="51E4C8EF" w14:textId="77777777" w:rsidR="00320778" w:rsidRDefault="00320778" w:rsidP="00320778">
      <w:pPr>
        <w:pStyle w:val="c12"/>
        <w:shd w:val="clear" w:color="auto" w:fill="FFFFFF"/>
        <w:spacing w:before="0" w:beforeAutospacing="0" w:after="0" w:afterAutospacing="0"/>
        <w:ind w:left="238" w:right="-82"/>
        <w:jc w:val="both"/>
        <w:rPr>
          <w:rStyle w:val="c2"/>
          <w:color w:val="000000"/>
          <w:sz w:val="28"/>
          <w:szCs w:val="28"/>
        </w:rPr>
      </w:pPr>
      <w:r>
        <w:rPr>
          <w:rStyle w:val="c2"/>
          <w:color w:val="000000"/>
          <w:sz w:val="28"/>
          <w:szCs w:val="28"/>
        </w:rPr>
        <w:t xml:space="preserve">2. Если родителей что-то беспокоит в речевом развитии ребенка, не надо бояться обращаться за консультацией к специалистам. </w:t>
      </w:r>
    </w:p>
    <w:p w14:paraId="386F76D6" w14:textId="2D2DD22D" w:rsidR="00320778" w:rsidRDefault="00320778" w:rsidP="00320778">
      <w:pPr>
        <w:pStyle w:val="c12"/>
        <w:shd w:val="clear" w:color="auto" w:fill="FFFFFF"/>
        <w:spacing w:before="0" w:beforeAutospacing="0" w:after="0" w:afterAutospacing="0"/>
        <w:ind w:left="238" w:right="-82" w:firstLine="470"/>
        <w:jc w:val="both"/>
        <w:rPr>
          <w:rStyle w:val="c2"/>
          <w:color w:val="000000"/>
          <w:sz w:val="28"/>
          <w:szCs w:val="28"/>
        </w:rPr>
      </w:pPr>
      <w:r>
        <w:rPr>
          <w:rStyle w:val="c2"/>
          <w:color w:val="000000"/>
          <w:sz w:val="28"/>
          <w:szCs w:val="28"/>
        </w:rPr>
        <w:t>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14:paraId="24A62F69" w14:textId="77777777" w:rsidR="00320778" w:rsidRDefault="00320778" w:rsidP="00320778">
      <w:pPr>
        <w:pStyle w:val="c12"/>
        <w:shd w:val="clear" w:color="auto" w:fill="FFFFFF"/>
        <w:spacing w:before="0" w:beforeAutospacing="0" w:after="0" w:afterAutospacing="0"/>
        <w:ind w:left="238" w:right="-82" w:firstLine="470"/>
        <w:jc w:val="both"/>
        <w:rPr>
          <w:rStyle w:val="c2"/>
          <w:color w:val="000000"/>
          <w:sz w:val="28"/>
          <w:szCs w:val="28"/>
        </w:rPr>
      </w:pPr>
    </w:p>
    <w:p w14:paraId="3776C489" w14:textId="367AFB8D" w:rsidR="00320778" w:rsidRPr="00320778" w:rsidRDefault="00320778" w:rsidP="00320778">
      <w:pPr>
        <w:pStyle w:val="c12"/>
        <w:shd w:val="clear" w:color="auto" w:fill="FFFFFF"/>
        <w:spacing w:before="0" w:beforeAutospacing="0" w:after="0" w:afterAutospacing="0"/>
        <w:ind w:left="238" w:right="-82" w:firstLine="470"/>
        <w:jc w:val="right"/>
        <w:rPr>
          <w:rFonts w:ascii="Calibri" w:hAnsi="Calibri" w:cs="Calibri"/>
          <w:i/>
          <w:iCs/>
          <w:color w:val="000000"/>
          <w:sz w:val="22"/>
          <w:szCs w:val="22"/>
        </w:rPr>
      </w:pPr>
      <w:r>
        <w:rPr>
          <w:rStyle w:val="c2"/>
          <w:i/>
          <w:iCs/>
          <w:color w:val="000000"/>
          <w:sz w:val="28"/>
          <w:szCs w:val="28"/>
        </w:rPr>
        <w:t>Воспитатель, Езжеленко А.В.</w:t>
      </w:r>
    </w:p>
    <w:p w14:paraId="241689C9" w14:textId="77777777" w:rsidR="00320778" w:rsidRDefault="00320778"/>
    <w:sectPr w:rsidR="00320778" w:rsidSect="00E04B8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EF"/>
    <w:rsid w:val="00245F9C"/>
    <w:rsid w:val="002676BE"/>
    <w:rsid w:val="002D6185"/>
    <w:rsid w:val="00320778"/>
    <w:rsid w:val="006F10EF"/>
    <w:rsid w:val="007C792B"/>
    <w:rsid w:val="00D0291C"/>
    <w:rsid w:val="00E04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FD57"/>
  <w15:chartTrackingRefBased/>
  <w15:docId w15:val="{9E67ED17-1503-40CA-ACAA-B9DFA4CF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92B"/>
    <w:pPr>
      <w:spacing w:after="200" w:line="276" w:lineRule="auto"/>
      <w:jc w:val="both"/>
    </w:pPr>
    <w:rPr>
      <w:rFonts w:ascii="Times New Roman" w:hAnsi="Times New Roman"/>
      <w:kern w:val="0"/>
      <w14:ligatures w14:val="none"/>
    </w:rPr>
  </w:style>
  <w:style w:type="paragraph" w:styleId="1">
    <w:name w:val="heading 1"/>
    <w:basedOn w:val="a"/>
    <w:next w:val="a"/>
    <w:link w:val="10"/>
    <w:uiPriority w:val="9"/>
    <w:qFormat/>
    <w:rsid w:val="007C792B"/>
    <w:pPr>
      <w:keepNext/>
      <w:keepLines/>
      <w:spacing w:before="240" w:after="0"/>
      <w:jc w:val="left"/>
      <w:outlineLvl w:val="0"/>
    </w:pPr>
    <w:rPr>
      <w:rFonts w:eastAsiaTheme="majorEastAsia" w:cstheme="majorBidi"/>
      <w:b/>
      <w:sz w:val="32"/>
      <w:szCs w:val="32"/>
    </w:rPr>
  </w:style>
  <w:style w:type="paragraph" w:styleId="2">
    <w:name w:val="heading 2"/>
    <w:basedOn w:val="a"/>
    <w:next w:val="a"/>
    <w:link w:val="20"/>
    <w:uiPriority w:val="9"/>
    <w:semiHidden/>
    <w:unhideWhenUsed/>
    <w:qFormat/>
    <w:rsid w:val="002676BE"/>
    <w:pPr>
      <w:keepNext/>
      <w:keepLines/>
      <w:spacing w:before="40" w:after="0"/>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92B"/>
    <w:rPr>
      <w:rFonts w:ascii="Times New Roman" w:eastAsiaTheme="majorEastAsia" w:hAnsi="Times New Roman" w:cstheme="majorBidi"/>
      <w:b/>
      <w:kern w:val="0"/>
      <w:sz w:val="32"/>
      <w:szCs w:val="32"/>
      <w14:ligatures w14:val="none"/>
    </w:rPr>
  </w:style>
  <w:style w:type="character" w:customStyle="1" w:styleId="20">
    <w:name w:val="Заголовок 2 Знак"/>
    <w:basedOn w:val="a0"/>
    <w:link w:val="2"/>
    <w:uiPriority w:val="9"/>
    <w:semiHidden/>
    <w:rsid w:val="002676BE"/>
    <w:rPr>
      <w:rFonts w:ascii="Times New Roman" w:eastAsiaTheme="majorEastAsia" w:hAnsi="Times New Roman" w:cstheme="majorBidi"/>
      <w:sz w:val="28"/>
      <w:szCs w:val="26"/>
    </w:rPr>
  </w:style>
  <w:style w:type="paragraph" w:customStyle="1" w:styleId="c12">
    <w:name w:val="c12"/>
    <w:basedOn w:val="a"/>
    <w:rsid w:val="00320778"/>
    <w:pPr>
      <w:spacing w:before="100" w:beforeAutospacing="1" w:after="100" w:afterAutospacing="1" w:line="240" w:lineRule="auto"/>
      <w:jc w:val="left"/>
    </w:pPr>
    <w:rPr>
      <w:rFonts w:eastAsia="Times New Roman" w:cs="Times New Roman"/>
      <w:sz w:val="24"/>
      <w:szCs w:val="24"/>
      <w:lang w:eastAsia="ru-RU"/>
    </w:rPr>
  </w:style>
  <w:style w:type="character" w:customStyle="1" w:styleId="c2">
    <w:name w:val="c2"/>
    <w:basedOn w:val="a0"/>
    <w:rsid w:val="00320778"/>
  </w:style>
  <w:style w:type="character" w:customStyle="1" w:styleId="c20">
    <w:name w:val="c20"/>
    <w:basedOn w:val="a0"/>
    <w:rsid w:val="0032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3</cp:revision>
  <dcterms:created xsi:type="dcterms:W3CDTF">2024-02-18T11:57:00Z</dcterms:created>
  <dcterms:modified xsi:type="dcterms:W3CDTF">2024-02-18T12:06:00Z</dcterms:modified>
</cp:coreProperties>
</file>